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79" w:rsidRPr="00891E79" w:rsidRDefault="00891E79" w:rsidP="00891E79">
      <w:pPr>
        <w:spacing w:after="0"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b/>
          <w:bCs/>
          <w:color w:val="280E71"/>
          <w:sz w:val="24"/>
          <w:szCs w:val="24"/>
          <w:lang w:val="en-US" w:eastAsia="pt-BR"/>
        </w:rPr>
        <w:t xml:space="preserve">DIVERSITY INDICES: SIMPSON'S </w:t>
      </w:r>
      <w:r w:rsidRPr="00891E79">
        <w:rPr>
          <w:rFonts w:ascii="Times" w:eastAsia="Times New Roman" w:hAnsi="Times" w:cs="Times"/>
          <w:b/>
          <w:bCs/>
          <w:i/>
          <w:iCs/>
          <w:color w:val="280E71"/>
          <w:sz w:val="24"/>
          <w:szCs w:val="24"/>
          <w:lang w:val="en-US" w:eastAsia="pt-BR"/>
        </w:rPr>
        <w:t>D</w:t>
      </w:r>
      <w:r w:rsidRPr="00891E79">
        <w:rPr>
          <w:rFonts w:ascii="Times" w:eastAsia="Times New Roman" w:hAnsi="Times" w:cs="Times"/>
          <w:b/>
          <w:bCs/>
          <w:color w:val="280E71"/>
          <w:sz w:val="24"/>
          <w:szCs w:val="24"/>
          <w:lang w:val="en-US" w:eastAsia="pt-BR"/>
        </w:rPr>
        <w:t xml:space="preserve"> AND </w:t>
      </w:r>
      <w:r w:rsidRPr="00891E79">
        <w:rPr>
          <w:rFonts w:ascii="Times" w:eastAsia="Times New Roman" w:hAnsi="Times" w:cs="Times"/>
          <w:b/>
          <w:bCs/>
          <w:i/>
          <w:iCs/>
          <w:color w:val="280E71"/>
          <w:sz w:val="24"/>
          <w:szCs w:val="24"/>
          <w:lang w:val="en-US" w:eastAsia="pt-BR"/>
        </w:rPr>
        <w:t>E</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New Roman" w:eastAsia="Times New Roman" w:hAnsi="Times New Roman" w:cs="Times New Roman"/>
          <w:b/>
          <w:bCs/>
          <w:color w:val="000000"/>
          <w:sz w:val="24"/>
          <w:szCs w:val="24"/>
          <w:lang w:val="en-US" w:eastAsia="pt-BR"/>
        </w:rPr>
        <w:t>Introduction:</w:t>
      </w:r>
      <w:r w:rsidRPr="00891E79">
        <w:rPr>
          <w:rFonts w:ascii="Times New Roman" w:eastAsia="Times New Roman" w:hAnsi="Times New Roman" w:cs="Times New Roman"/>
          <w:color w:val="000000"/>
          <w:sz w:val="24"/>
          <w:szCs w:val="24"/>
          <w:lang w:val="en-US" w:eastAsia="pt-BR"/>
        </w:rPr>
        <w:t xml:space="preserve"> A diversity index is a mathematical measure of species diversity in a community. Diversity indices provide more information about community composition than simply species richness (i.e., the number of species present); they also take the relative abundances of different species into account. Consider two communities of 100 individuals each and composed of 10 different species. One community has 10 individuals of each species; the other has one individual of each of nine species, and 91 individuals of the tenth species. Which community is more diverse? Clearly the first one is, but both communities have the same species richness. By taking relative abundances into account, a diversity index depends not only on species richness but also on the evenness, or equitability, with which individuals are distributed among the different species.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New Roman" w:eastAsia="Times New Roman" w:hAnsi="Times New Roman" w:cs="Times New Roman"/>
          <w:b/>
          <w:bCs/>
          <w:color w:val="000000"/>
          <w:sz w:val="24"/>
          <w:szCs w:val="24"/>
          <w:lang w:val="en-US" w:eastAsia="pt-BR"/>
        </w:rPr>
        <w:t>Importance:</w:t>
      </w:r>
      <w:r w:rsidRPr="00891E79">
        <w:rPr>
          <w:rFonts w:ascii="Times New Roman" w:eastAsia="Times New Roman" w:hAnsi="Times New Roman" w:cs="Times New Roman"/>
          <w:color w:val="000000"/>
          <w:sz w:val="24"/>
          <w:szCs w:val="24"/>
          <w:lang w:val="en-US" w:eastAsia="pt-BR"/>
        </w:rPr>
        <w:t xml:space="preserve"> Diversity indices provide important information about rarity and commonness of species in a community. The ability to quantify diversity in this way is an important tool for biologists trying to understand community structure.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New Roman" w:eastAsia="Times New Roman" w:hAnsi="Times New Roman" w:cs="Times New Roman"/>
          <w:b/>
          <w:bCs/>
          <w:color w:val="000000"/>
          <w:sz w:val="24"/>
          <w:szCs w:val="24"/>
          <w:lang w:val="en-US" w:eastAsia="pt-BR"/>
        </w:rPr>
        <w:t>Question:</w:t>
      </w:r>
      <w:r w:rsidRPr="00891E79">
        <w:rPr>
          <w:rFonts w:ascii="Times New Roman" w:eastAsia="Times New Roman" w:hAnsi="Times New Roman" w:cs="Times New Roman"/>
          <w:color w:val="000000"/>
          <w:sz w:val="24"/>
          <w:szCs w:val="24"/>
          <w:lang w:val="en-US" w:eastAsia="pt-BR"/>
        </w:rPr>
        <w:t xml:space="preserve"> How do we measure diversity?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spellStart"/>
      <w:r w:rsidRPr="00891E79">
        <w:rPr>
          <w:rFonts w:ascii="Times New Roman" w:eastAsia="Times New Roman" w:hAnsi="Times New Roman" w:cs="Times New Roman"/>
          <w:b/>
          <w:bCs/>
          <w:color w:val="000000"/>
          <w:sz w:val="24"/>
          <w:szCs w:val="24"/>
          <w:lang w:eastAsia="pt-BR"/>
        </w:rPr>
        <w:t>Variables</w:t>
      </w:r>
      <w:proofErr w:type="spellEnd"/>
      <w:r w:rsidRPr="00891E79">
        <w:rPr>
          <w:rFonts w:ascii="Times New Roman" w:eastAsia="Times New Roman" w:hAnsi="Times New Roman" w:cs="Times New Roman"/>
          <w:b/>
          <w:bCs/>
          <w:color w:val="000000"/>
          <w:sz w:val="24"/>
          <w:szCs w:val="24"/>
          <w:lang w:eastAsia="pt-BR"/>
        </w:rPr>
        <w:t>:</w:t>
      </w:r>
      <w:r w:rsidRPr="00891E79">
        <w:rPr>
          <w:rFonts w:ascii="Times New Roman" w:eastAsia="Times New Roman" w:hAnsi="Times New Roman" w:cs="Times New Roman"/>
          <w:color w:val="000000"/>
          <w:sz w:val="24"/>
          <w:szCs w:val="24"/>
          <w:lang w:eastAsia="pt-BR"/>
        </w:rPr>
        <w:t xml:space="preserve"> </w:t>
      </w:r>
    </w:p>
    <w:tbl>
      <w:tblPr>
        <w:tblW w:w="336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8"/>
        <w:gridCol w:w="2902"/>
      </w:tblGrid>
      <w:tr w:rsidR="00891E79" w:rsidRPr="00891E79" w:rsidTr="00891E7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D</w:t>
            </w:r>
          </w:p>
        </w:tc>
        <w:tc>
          <w:tcPr>
            <w:tcW w:w="4500" w:type="pct"/>
            <w:tcBorders>
              <w:top w:val="outset" w:sz="6" w:space="0" w:color="auto"/>
              <w:left w:val="outset" w:sz="6" w:space="0" w:color="auto"/>
              <w:bottom w:val="outset" w:sz="6" w:space="0" w:color="auto"/>
              <w:right w:val="outset" w:sz="6" w:space="0" w:color="auto"/>
            </w:tcBorders>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Simpson's</w:t>
            </w:r>
            <w:proofErr w:type="spell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diversity</w:t>
            </w:r>
            <w:proofErr w:type="spellEnd"/>
            <w:r w:rsidRPr="00891E79">
              <w:rPr>
                <w:rFonts w:ascii="Times" w:eastAsia="Times New Roman" w:hAnsi="Times" w:cs="Times"/>
                <w:color w:val="000000"/>
                <w:sz w:val="24"/>
                <w:szCs w:val="24"/>
                <w:lang w:eastAsia="pt-BR"/>
              </w:rPr>
              <w:t xml:space="preserve"> index</w:t>
            </w:r>
          </w:p>
        </w:tc>
      </w:tr>
      <w:tr w:rsidR="00891E79" w:rsidRPr="00891E79" w:rsidTr="00891E7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S</w:t>
            </w:r>
          </w:p>
        </w:tc>
        <w:tc>
          <w:tcPr>
            <w:tcW w:w="4500" w:type="pct"/>
            <w:tcBorders>
              <w:top w:val="outset" w:sz="6" w:space="0" w:color="auto"/>
              <w:left w:val="outset" w:sz="6" w:space="0" w:color="auto"/>
              <w:bottom w:val="outset" w:sz="6" w:space="0" w:color="auto"/>
              <w:right w:val="outset" w:sz="6" w:space="0" w:color="auto"/>
            </w:tcBorders>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total number of species in the community (richness)</w:t>
            </w:r>
          </w:p>
        </w:tc>
      </w:tr>
      <w:tr w:rsidR="00891E79" w:rsidRPr="00891E79" w:rsidTr="00891E7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proofErr w:type="gramStart"/>
            <w:r w:rsidRPr="00891E79">
              <w:rPr>
                <w:rFonts w:ascii="Times" w:eastAsia="Times New Roman" w:hAnsi="Times" w:cs="Times"/>
                <w:color w:val="000000"/>
                <w:sz w:val="24"/>
                <w:szCs w:val="24"/>
                <w:lang w:eastAsia="pt-BR"/>
              </w:rPr>
              <w:t>p</w:t>
            </w:r>
            <w:r w:rsidRPr="00891E79">
              <w:rPr>
                <w:rFonts w:ascii="Times" w:eastAsia="Times New Roman" w:hAnsi="Times" w:cs="Times"/>
                <w:color w:val="000000"/>
                <w:sz w:val="24"/>
                <w:szCs w:val="24"/>
                <w:vertAlign w:val="subscript"/>
                <w:lang w:eastAsia="pt-BR"/>
              </w:rPr>
              <w:t>i</w:t>
            </w:r>
            <w:proofErr w:type="spellEnd"/>
            <w:proofErr w:type="gramEnd"/>
          </w:p>
        </w:tc>
        <w:tc>
          <w:tcPr>
            <w:tcW w:w="4500" w:type="pct"/>
            <w:tcBorders>
              <w:top w:val="outset" w:sz="6" w:space="0" w:color="auto"/>
              <w:left w:val="outset" w:sz="6" w:space="0" w:color="auto"/>
              <w:bottom w:val="outset" w:sz="6" w:space="0" w:color="auto"/>
              <w:right w:val="outset" w:sz="6" w:space="0" w:color="auto"/>
            </w:tcBorders>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 xml:space="preserve">proportion of </w:t>
            </w:r>
            <w:r w:rsidRPr="00891E79">
              <w:rPr>
                <w:rFonts w:ascii="Times" w:eastAsia="Times New Roman" w:hAnsi="Times" w:cs="Times"/>
                <w:i/>
                <w:iCs/>
                <w:color w:val="000000"/>
                <w:sz w:val="24"/>
                <w:szCs w:val="24"/>
                <w:lang w:val="en-US" w:eastAsia="pt-BR"/>
              </w:rPr>
              <w:t>S</w:t>
            </w:r>
            <w:r w:rsidRPr="00891E79">
              <w:rPr>
                <w:rFonts w:ascii="Times" w:eastAsia="Times New Roman" w:hAnsi="Times" w:cs="Times"/>
                <w:color w:val="000000"/>
                <w:sz w:val="24"/>
                <w:szCs w:val="24"/>
                <w:lang w:val="en-US" w:eastAsia="pt-BR"/>
              </w:rPr>
              <w:t xml:space="preserve"> made up of the </w:t>
            </w:r>
            <w:r w:rsidRPr="00891E79">
              <w:rPr>
                <w:rFonts w:ascii="Times" w:eastAsia="Times New Roman" w:hAnsi="Times" w:cs="Times"/>
                <w:i/>
                <w:iCs/>
                <w:color w:val="000000"/>
                <w:sz w:val="24"/>
                <w:szCs w:val="24"/>
                <w:lang w:val="en-US" w:eastAsia="pt-BR"/>
              </w:rPr>
              <w:t>i</w:t>
            </w:r>
            <w:r w:rsidRPr="00891E79">
              <w:rPr>
                <w:rFonts w:ascii="Times" w:eastAsia="Times New Roman" w:hAnsi="Times" w:cs="Times"/>
                <w:color w:val="000000"/>
                <w:sz w:val="24"/>
                <w:szCs w:val="24"/>
                <w:lang w:val="en-US" w:eastAsia="pt-BR"/>
              </w:rPr>
              <w:t>th species</w:t>
            </w:r>
          </w:p>
        </w:tc>
      </w:tr>
      <w:tr w:rsidR="00891E79" w:rsidRPr="00891E79" w:rsidTr="00891E7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E</w:t>
            </w:r>
            <w:r w:rsidRPr="00891E79">
              <w:rPr>
                <w:rFonts w:ascii="Times" w:eastAsia="Times New Roman" w:hAnsi="Times" w:cs="Times"/>
                <w:color w:val="000000"/>
                <w:sz w:val="24"/>
                <w:szCs w:val="24"/>
                <w:vertAlign w:val="subscript"/>
                <w:lang w:eastAsia="pt-BR"/>
              </w:rPr>
              <w:t>D</w:t>
            </w:r>
          </w:p>
        </w:tc>
        <w:tc>
          <w:tcPr>
            <w:tcW w:w="4500" w:type="pct"/>
            <w:tcBorders>
              <w:top w:val="outset" w:sz="6" w:space="0" w:color="auto"/>
              <w:left w:val="outset" w:sz="6" w:space="0" w:color="auto"/>
              <w:bottom w:val="outset" w:sz="6" w:space="0" w:color="auto"/>
              <w:right w:val="outset" w:sz="6" w:space="0" w:color="auto"/>
            </w:tcBorders>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proofErr w:type="gramStart"/>
            <w:r w:rsidRPr="00891E79">
              <w:rPr>
                <w:rFonts w:ascii="Times" w:eastAsia="Times New Roman" w:hAnsi="Times" w:cs="Times"/>
                <w:color w:val="000000"/>
                <w:sz w:val="24"/>
                <w:szCs w:val="24"/>
                <w:lang w:eastAsia="pt-BR"/>
              </w:rPr>
              <w:t>equitability</w:t>
            </w:r>
            <w:proofErr w:type="spellEnd"/>
            <w:proofErr w:type="gram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evenness</w:t>
            </w:r>
            <w:proofErr w:type="spellEnd"/>
            <w:r w:rsidRPr="00891E79">
              <w:rPr>
                <w:rFonts w:ascii="Times" w:eastAsia="Times New Roman" w:hAnsi="Times" w:cs="Times"/>
                <w:color w:val="000000"/>
                <w:sz w:val="24"/>
                <w:szCs w:val="24"/>
                <w:lang w:eastAsia="pt-BR"/>
              </w:rPr>
              <w:t>)</w:t>
            </w:r>
          </w:p>
        </w:tc>
      </w:tr>
    </w:tbl>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b/>
          <w:bCs/>
          <w:color w:val="000000"/>
          <w:sz w:val="24"/>
          <w:szCs w:val="24"/>
          <w:lang w:val="en-US" w:eastAsia="pt-BR"/>
        </w:rPr>
        <w:t>Methods:</w:t>
      </w:r>
      <w:r w:rsidRPr="00891E79">
        <w:rPr>
          <w:rFonts w:ascii="Times" w:eastAsia="Times New Roman" w:hAnsi="Times" w:cs="Times"/>
          <w:color w:val="000000"/>
          <w:sz w:val="24"/>
          <w:szCs w:val="24"/>
          <w:lang w:val="en-US" w:eastAsia="pt-BR"/>
        </w:rPr>
        <w:t xml:space="preserve"> Simpson's diversity index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is a simple mathematical measure that characterizes species diversity in a community. The proportion of species </w:t>
      </w:r>
      <w:r w:rsidRPr="00891E79">
        <w:rPr>
          <w:rFonts w:ascii="Times" w:eastAsia="Times New Roman" w:hAnsi="Times" w:cs="Times"/>
          <w:i/>
          <w:iCs/>
          <w:color w:val="000000"/>
          <w:sz w:val="24"/>
          <w:szCs w:val="24"/>
          <w:lang w:val="en-US" w:eastAsia="pt-BR"/>
        </w:rPr>
        <w:t>i</w:t>
      </w:r>
      <w:r w:rsidRPr="00891E79">
        <w:rPr>
          <w:rFonts w:ascii="Times" w:eastAsia="Times New Roman" w:hAnsi="Times" w:cs="Times"/>
          <w:color w:val="000000"/>
          <w:sz w:val="24"/>
          <w:szCs w:val="24"/>
          <w:lang w:val="en-US" w:eastAsia="pt-BR"/>
        </w:rPr>
        <w:t xml:space="preserve"> relative to the total number of species (</w:t>
      </w:r>
      <w:r w:rsidRPr="00891E79">
        <w:rPr>
          <w:rFonts w:ascii="Times" w:eastAsia="Times New Roman" w:hAnsi="Times" w:cs="Times"/>
          <w:i/>
          <w:iCs/>
          <w:color w:val="000000"/>
          <w:sz w:val="24"/>
          <w:szCs w:val="24"/>
          <w:lang w:val="en-US" w:eastAsia="pt-BR"/>
        </w:rPr>
        <w:t>p</w:t>
      </w:r>
      <w:r w:rsidRPr="00891E79">
        <w:rPr>
          <w:rFonts w:ascii="Times" w:eastAsia="Times New Roman" w:hAnsi="Times" w:cs="Times"/>
          <w:i/>
          <w:iCs/>
          <w:color w:val="000000"/>
          <w:sz w:val="24"/>
          <w:szCs w:val="24"/>
          <w:vertAlign w:val="subscript"/>
          <w:lang w:val="en-US" w:eastAsia="pt-BR"/>
        </w:rPr>
        <w:t>i</w:t>
      </w:r>
      <w:r w:rsidRPr="00891E79">
        <w:rPr>
          <w:rFonts w:ascii="Times" w:eastAsia="Times New Roman" w:hAnsi="Times" w:cs="Times"/>
          <w:color w:val="000000"/>
          <w:sz w:val="24"/>
          <w:szCs w:val="24"/>
          <w:lang w:val="en-US" w:eastAsia="pt-BR"/>
        </w:rPr>
        <w:t>) is calculated and squared. The squared proportions for all the species are summed, and the reciprocal is taken:</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655320" cy="533400"/>
            <wp:effectExtent l="0" t="0" r="0" b="0"/>
            <wp:docPr id="3" name="Imagem 3" descr="http://www.tiem.utk.edu/~gross/bioed/bealsmodules/simpsonDI.eq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bealsmodules/simpsonDI.eqn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533400"/>
                    </a:xfrm>
                    <a:prstGeom prst="rect">
                      <a:avLst/>
                    </a:prstGeom>
                    <a:noFill/>
                    <a:ln>
                      <a:noFill/>
                    </a:ln>
                  </pic:spPr>
                </pic:pic>
              </a:graphicData>
            </a:graphic>
          </wp:inline>
        </w:drawing>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For a given richness (</w:t>
      </w:r>
      <w:r w:rsidRPr="00891E79">
        <w:rPr>
          <w:rFonts w:ascii="Times" w:eastAsia="Times New Roman" w:hAnsi="Times" w:cs="Times"/>
          <w:i/>
          <w:iCs/>
          <w:color w:val="000000"/>
          <w:sz w:val="24"/>
          <w:szCs w:val="24"/>
          <w:lang w:val="en-US" w:eastAsia="pt-BR"/>
        </w:rPr>
        <w:t>S</w:t>
      </w:r>
      <w:r w:rsidRPr="00891E79">
        <w:rPr>
          <w:rFonts w:ascii="Times" w:eastAsia="Times New Roman" w:hAnsi="Times" w:cs="Times"/>
          <w:color w:val="000000"/>
          <w:sz w:val="24"/>
          <w:szCs w:val="24"/>
          <w:lang w:val="en-US" w:eastAsia="pt-BR"/>
        </w:rPr>
        <w:t xml:space="preserve">),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increases as equitability increases, and for a given equitability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increases as richness increases. Equitability (</w:t>
      </w:r>
      <w:r w:rsidRPr="00891E79">
        <w:rPr>
          <w:rFonts w:ascii="Times" w:eastAsia="Times New Roman" w:hAnsi="Times" w:cs="Times"/>
          <w:i/>
          <w:iCs/>
          <w:color w:val="000000"/>
          <w:sz w:val="24"/>
          <w:szCs w:val="24"/>
          <w:lang w:val="en-US" w:eastAsia="pt-BR"/>
        </w:rPr>
        <w:t>E</w:t>
      </w:r>
      <w:r w:rsidRPr="00891E79">
        <w:rPr>
          <w:rFonts w:ascii="Times" w:eastAsia="Times New Roman" w:hAnsi="Times" w:cs="Times"/>
          <w:i/>
          <w:iCs/>
          <w:color w:val="000000"/>
          <w:sz w:val="24"/>
          <w:szCs w:val="24"/>
          <w:vertAlign w:val="subscript"/>
          <w:lang w:val="en-US" w:eastAsia="pt-BR"/>
        </w:rPr>
        <w:t>D</w:t>
      </w:r>
      <w:r w:rsidRPr="00891E79">
        <w:rPr>
          <w:rFonts w:ascii="Times" w:eastAsia="Times New Roman" w:hAnsi="Times" w:cs="Times"/>
          <w:color w:val="000000"/>
          <w:sz w:val="24"/>
          <w:szCs w:val="24"/>
          <w:lang w:val="en-US" w:eastAsia="pt-BR"/>
        </w:rPr>
        <w:t>) can be calculated by taking Simpson's index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and expressing it as a proportion of the maximum value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could assume if individuals in the community were completely evenly distributed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vertAlign w:val="subscript"/>
          <w:lang w:val="en-US" w:eastAsia="pt-BR"/>
        </w:rPr>
        <w:t>max</w:t>
      </w:r>
      <w:r w:rsidRPr="00891E79">
        <w:rPr>
          <w:rFonts w:ascii="Times" w:eastAsia="Times New Roman" w:hAnsi="Times" w:cs="Times"/>
          <w:color w:val="000000"/>
          <w:sz w:val="24"/>
          <w:szCs w:val="24"/>
          <w:lang w:val="en-US" w:eastAsia="pt-BR"/>
        </w:rPr>
        <w:t xml:space="preserve">, which equals </w:t>
      </w:r>
      <w:r w:rsidRPr="00891E79">
        <w:rPr>
          <w:rFonts w:ascii="Times" w:eastAsia="Times New Roman" w:hAnsi="Times" w:cs="Times"/>
          <w:i/>
          <w:iCs/>
          <w:color w:val="000000"/>
          <w:sz w:val="24"/>
          <w:szCs w:val="24"/>
          <w:lang w:val="en-US" w:eastAsia="pt-BR"/>
        </w:rPr>
        <w:t>S--</w:t>
      </w:r>
      <w:r w:rsidRPr="00891E79">
        <w:rPr>
          <w:rFonts w:ascii="Times" w:eastAsia="Times New Roman" w:hAnsi="Times" w:cs="Times"/>
          <w:color w:val="000000"/>
          <w:sz w:val="24"/>
          <w:szCs w:val="24"/>
          <w:lang w:val="en-US" w:eastAsia="pt-BR"/>
        </w:rPr>
        <w:t xml:space="preserve"> as in a case where there was one individual per species). Equitability takes a value between 0 and 1, with 1 being complete evenness.</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1310640" cy="518160"/>
            <wp:effectExtent l="0" t="0" r="3810" b="0"/>
            <wp:docPr id="2" name="Imagem 2" descr="http://www.tiem.utk.edu/~gross/bioed/bealsmodules/simpsonDI.eq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bealsmodules/simpsonDI.eq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518160"/>
                    </a:xfrm>
                    <a:prstGeom prst="rect">
                      <a:avLst/>
                    </a:prstGeom>
                    <a:noFill/>
                    <a:ln>
                      <a:noFill/>
                    </a:ln>
                  </pic:spPr>
                </pic:pic>
              </a:graphicData>
            </a:graphic>
          </wp:inline>
        </w:drawing>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 xml:space="preserve">Siemann </w:t>
      </w:r>
      <w:r w:rsidRPr="00891E79">
        <w:rPr>
          <w:rFonts w:ascii="Times" w:eastAsia="Times New Roman" w:hAnsi="Times" w:cs="Times"/>
          <w:i/>
          <w:iCs/>
          <w:color w:val="000000"/>
          <w:sz w:val="24"/>
          <w:szCs w:val="24"/>
          <w:lang w:val="en-US" w:eastAsia="pt-BR"/>
        </w:rPr>
        <w:t>et al</w:t>
      </w:r>
      <w:r w:rsidRPr="00891E79">
        <w:rPr>
          <w:rFonts w:ascii="Times" w:eastAsia="Times New Roman" w:hAnsi="Times" w:cs="Times"/>
          <w:color w:val="000000"/>
          <w:sz w:val="24"/>
          <w:szCs w:val="24"/>
          <w:lang w:val="en-US" w:eastAsia="pt-BR"/>
        </w:rPr>
        <w:t xml:space="preserve">. (1997) collected the following data on oak savanna arthropod communities to investigate the effects of prescribed burning on arthropods. The abundance data below represent the number of individuals per family (rather than per species) collected in sweep-net sampling during a two year period (1992-1993) (from Siemann </w:t>
      </w:r>
      <w:r w:rsidRPr="00891E79">
        <w:rPr>
          <w:rFonts w:ascii="Times" w:eastAsia="Times New Roman" w:hAnsi="Times" w:cs="Times"/>
          <w:i/>
          <w:iCs/>
          <w:color w:val="000000"/>
          <w:sz w:val="24"/>
          <w:szCs w:val="24"/>
          <w:lang w:val="en-US" w:eastAsia="pt-BR"/>
        </w:rPr>
        <w:t>et al</w:t>
      </w:r>
      <w:r w:rsidRPr="00891E79">
        <w:rPr>
          <w:rFonts w:ascii="Times" w:eastAsia="Times New Roman" w:hAnsi="Times" w:cs="Times"/>
          <w:color w:val="000000"/>
          <w:sz w:val="24"/>
          <w:szCs w:val="24"/>
          <w:lang w:val="en-US" w:eastAsia="pt-BR"/>
        </w:rPr>
        <w:t>. 1997).</w:t>
      </w:r>
      <w:r w:rsidRPr="00891E79">
        <w:rPr>
          <w:rFonts w:ascii="Times New Roman" w:eastAsia="Times New Roman" w:hAnsi="Times New Roman" w:cs="Times New Roman"/>
          <w:color w:val="000000"/>
          <w:sz w:val="24"/>
          <w:szCs w:val="24"/>
          <w:lang w:val="en-US" w:eastAsia="pt-BR"/>
        </w:rPr>
        <w:t xml:space="preserve"> </w:t>
      </w:r>
    </w:p>
    <w:bookmarkStart w:id="0" w:name="(skip_to_bottom_of_table)"/>
    <w:bookmarkEnd w:id="0"/>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i/>
          <w:iCs/>
          <w:color w:val="000000"/>
          <w:sz w:val="24"/>
          <w:szCs w:val="24"/>
          <w:lang w:eastAsia="pt-BR"/>
        </w:rPr>
        <w:fldChar w:fldCharType="begin"/>
      </w:r>
      <w:r w:rsidRPr="00891E79">
        <w:rPr>
          <w:rFonts w:ascii="Times" w:eastAsia="Times New Roman" w:hAnsi="Times" w:cs="Times"/>
          <w:i/>
          <w:iCs/>
          <w:color w:val="000000"/>
          <w:sz w:val="24"/>
          <w:szCs w:val="24"/>
          <w:lang w:val="en-US" w:eastAsia="pt-BR"/>
        </w:rPr>
        <w:instrText xml:space="preserve"> HYPERLINK "http://www.tiem.utk.edu/~gross/bioed/bealsmodules/simpsonDI.html" \l "(back to top of table)" </w:instrText>
      </w:r>
      <w:r w:rsidRPr="00891E79">
        <w:rPr>
          <w:rFonts w:ascii="Times" w:eastAsia="Times New Roman" w:hAnsi="Times" w:cs="Times"/>
          <w:i/>
          <w:iCs/>
          <w:color w:val="000000"/>
          <w:sz w:val="24"/>
          <w:szCs w:val="24"/>
          <w:lang w:eastAsia="pt-BR"/>
        </w:rPr>
        <w:fldChar w:fldCharType="separate"/>
      </w:r>
      <w:r w:rsidRPr="00891E79">
        <w:rPr>
          <w:rFonts w:ascii="Times" w:eastAsia="Times New Roman" w:hAnsi="Times" w:cs="Times"/>
          <w:i/>
          <w:iCs/>
          <w:color w:val="0000FF"/>
          <w:sz w:val="24"/>
          <w:szCs w:val="24"/>
          <w:u w:val="single"/>
          <w:lang w:val="en-US" w:eastAsia="pt-BR"/>
        </w:rPr>
        <w:t>(</w:t>
      </w:r>
      <w:proofErr w:type="gramStart"/>
      <w:r w:rsidRPr="00891E79">
        <w:rPr>
          <w:rFonts w:ascii="Times" w:eastAsia="Times New Roman" w:hAnsi="Times" w:cs="Times"/>
          <w:i/>
          <w:iCs/>
          <w:color w:val="0000FF"/>
          <w:sz w:val="24"/>
          <w:szCs w:val="24"/>
          <w:u w:val="single"/>
          <w:lang w:val="en-US" w:eastAsia="pt-BR"/>
        </w:rPr>
        <w:t>skip</w:t>
      </w:r>
      <w:proofErr w:type="gramEnd"/>
      <w:r w:rsidRPr="00891E79">
        <w:rPr>
          <w:rFonts w:ascii="Times" w:eastAsia="Times New Roman" w:hAnsi="Times" w:cs="Times"/>
          <w:i/>
          <w:iCs/>
          <w:color w:val="0000FF"/>
          <w:sz w:val="24"/>
          <w:szCs w:val="24"/>
          <w:u w:val="single"/>
          <w:lang w:val="en-US" w:eastAsia="pt-BR"/>
        </w:rPr>
        <w:t xml:space="preserve"> to bottom of table)</w:t>
      </w:r>
      <w:r w:rsidRPr="00891E79">
        <w:rPr>
          <w:rFonts w:ascii="Times" w:eastAsia="Times New Roman" w:hAnsi="Times" w:cs="Times"/>
          <w:i/>
          <w:iCs/>
          <w:color w:val="000000"/>
          <w:sz w:val="24"/>
          <w:szCs w:val="24"/>
          <w:lang w:eastAsia="pt-BR"/>
        </w:rPr>
        <w:fldChar w:fldCharType="end"/>
      </w:r>
      <w:r w:rsidRPr="00891E79">
        <w:rPr>
          <w:rFonts w:ascii="Times New Roman" w:eastAsia="Times New Roman" w:hAnsi="Times New Roman" w:cs="Times New Roman"/>
          <w:color w:val="000000"/>
          <w:sz w:val="24"/>
          <w:szCs w:val="24"/>
          <w:lang w:val="en-US" w:eastAsia="pt-BR"/>
        </w:rPr>
        <w:t xml:space="preserve"> </w:t>
      </w:r>
      <w:r w:rsidRPr="00891E79">
        <w:rPr>
          <w:rFonts w:ascii="Times New Roman" w:eastAsia="Times New Roman" w:hAnsi="Times New Roman" w:cs="Times New Roman"/>
          <w:color w:val="000000"/>
          <w:sz w:val="24"/>
          <w:szCs w:val="24"/>
          <w:lang w:val="en-US" w:eastAsia="pt-BR"/>
        </w:rPr>
        <w:br/>
        <w:t xml:space="preserve">  </w:t>
      </w:r>
    </w:p>
    <w:tbl>
      <w:tblPr>
        <w:tblW w:w="5004" w:type="dxa"/>
        <w:jc w:val="center"/>
        <w:tblCellSpacing w:w="15" w:type="dxa"/>
        <w:tblBorders>
          <w:top w:val="outset" w:sz="6" w:space="0" w:color="auto"/>
          <w:left w:val="outset" w:sz="6" w:space="0" w:color="auto"/>
          <w:bottom w:val="outset" w:sz="6" w:space="0" w:color="auto"/>
          <w:right w:val="outset" w:sz="6" w:space="0" w:color="auto"/>
        </w:tblBorders>
        <w:shd w:val="clear" w:color="auto" w:fill="CCCCCC"/>
        <w:tblCellMar>
          <w:top w:w="60" w:type="dxa"/>
          <w:left w:w="60" w:type="dxa"/>
          <w:bottom w:w="60" w:type="dxa"/>
          <w:right w:w="60" w:type="dxa"/>
        </w:tblCellMar>
        <w:tblLook w:val="04A0" w:firstRow="1" w:lastRow="0" w:firstColumn="1" w:lastColumn="0" w:noHBand="0" w:noVBand="1"/>
      </w:tblPr>
      <w:tblGrid>
        <w:gridCol w:w="1582"/>
        <w:gridCol w:w="1714"/>
        <w:gridCol w:w="660"/>
        <w:gridCol w:w="720"/>
        <w:gridCol w:w="660"/>
        <w:gridCol w:w="735"/>
      </w:tblGrid>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center"/>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Order</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center"/>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Family</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center"/>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1992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center"/>
              <w:rPr>
                <w:rFonts w:ascii="Times New Roman" w:eastAsia="Times New Roman" w:hAnsi="Times New Roman" w:cs="Times New Roman"/>
                <w:color w:val="000000"/>
                <w:sz w:val="24"/>
                <w:szCs w:val="24"/>
                <w:lang w:eastAsia="pt-BR"/>
              </w:rPr>
            </w:pPr>
            <w:proofErr w:type="spellStart"/>
            <w:proofErr w:type="gramStart"/>
            <w:r w:rsidRPr="00891E79">
              <w:rPr>
                <w:rFonts w:ascii="Times" w:eastAsia="Times New Roman" w:hAnsi="Times" w:cs="Times"/>
                <w:i/>
                <w:iCs/>
                <w:color w:val="000000"/>
                <w:sz w:val="24"/>
                <w:szCs w:val="24"/>
                <w:lang w:eastAsia="pt-BR"/>
              </w:rPr>
              <w:t>p</w:t>
            </w:r>
            <w:r w:rsidRPr="00891E79">
              <w:rPr>
                <w:rFonts w:ascii="Times" w:eastAsia="Times New Roman" w:hAnsi="Times" w:cs="Times"/>
                <w:i/>
                <w:iCs/>
                <w:color w:val="000000"/>
                <w:sz w:val="24"/>
                <w:szCs w:val="24"/>
                <w:vertAlign w:val="subscript"/>
                <w:lang w:eastAsia="pt-BR"/>
              </w:rPr>
              <w:t>i</w:t>
            </w:r>
            <w:proofErr w:type="spellEnd"/>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center"/>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1993</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center"/>
              <w:rPr>
                <w:rFonts w:ascii="Times New Roman" w:eastAsia="Times New Roman" w:hAnsi="Times New Roman" w:cs="Times New Roman"/>
                <w:color w:val="000000"/>
                <w:sz w:val="24"/>
                <w:szCs w:val="24"/>
                <w:lang w:eastAsia="pt-BR"/>
              </w:rPr>
            </w:pPr>
            <w:proofErr w:type="spellStart"/>
            <w:proofErr w:type="gramStart"/>
            <w:r w:rsidRPr="00891E79">
              <w:rPr>
                <w:rFonts w:ascii="Times" w:eastAsia="Times New Roman" w:hAnsi="Times" w:cs="Times"/>
                <w:i/>
                <w:iCs/>
                <w:color w:val="000000"/>
                <w:sz w:val="24"/>
                <w:szCs w:val="24"/>
                <w:lang w:eastAsia="pt-BR"/>
              </w:rPr>
              <w:t>p</w:t>
            </w:r>
            <w:r w:rsidRPr="00891E79">
              <w:rPr>
                <w:rFonts w:ascii="Times" w:eastAsia="Times New Roman" w:hAnsi="Times" w:cs="Times"/>
                <w:i/>
                <w:iCs/>
                <w:color w:val="000000"/>
                <w:sz w:val="24"/>
                <w:szCs w:val="24"/>
                <w:vertAlign w:val="subscript"/>
                <w:lang w:eastAsia="pt-BR"/>
              </w:rPr>
              <w:t>i</w:t>
            </w:r>
            <w:proofErr w:type="spellEnd"/>
            <w:proofErr w:type="gramEnd"/>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Araneida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Araneidae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114</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0.013</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33</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0.024</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w:t>
            </w:r>
            <w:proofErr w:type="gramStart"/>
            <w:r w:rsidRPr="00891E79">
              <w:rPr>
                <w:rFonts w:ascii="Times" w:eastAsia="Times New Roman" w:hAnsi="Times" w:cs="Times"/>
                <w:color w:val="000000"/>
                <w:sz w:val="24"/>
                <w:szCs w:val="24"/>
                <w:lang w:eastAsia="pt-BR"/>
              </w:rPr>
              <w:t>5</w:t>
            </w:r>
            <w:proofErr w:type="gram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66</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0.008</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Coleoptera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Carabidae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1</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Chrysomelidae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128</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0.015</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58</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0.042</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Helodidae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164</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0.019</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5</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0.004</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Scarabaeidae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1</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2</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Staphylinidae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5</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2</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(23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477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0.056</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56</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0.041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Diptera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Anthomyiidae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262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0.031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172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0.125</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Chamaemyidae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0.003</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29</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0.021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Chironomidae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Chloropidae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87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1</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Culicidae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6</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0.004</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Dolichopodidae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315</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0.037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117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0.085</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Platystomatidae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345</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0.040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137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0.099</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Syrphidae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29</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0.021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Tephritidae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191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0.022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3</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0.002</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(26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438</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0.051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111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0.080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Hemiptera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Miridae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2177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0.254</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55</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0.040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(10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150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0.018</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29</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0.021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Homoptera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Aphididae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Cicadellidae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1465</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0.171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86</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0.062</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Delphacidae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272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0.032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0.015</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Membracidae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265</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0.031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23</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0.017</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w:t>
            </w:r>
            <w:proofErr w:type="gramStart"/>
            <w:r w:rsidRPr="00891E79">
              <w:rPr>
                <w:rFonts w:ascii="Times" w:eastAsia="Times New Roman" w:hAnsi="Times" w:cs="Times"/>
                <w:color w:val="000000"/>
                <w:sz w:val="24"/>
                <w:szCs w:val="24"/>
                <w:lang w:eastAsia="pt-BR"/>
              </w:rPr>
              <w:t>6</w:t>
            </w:r>
            <w:proofErr w:type="gram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132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0.015</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4</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0.003</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Hymenoptera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Formicidae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(28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316</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0.037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24</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0.017</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Lepidoptera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Noctuidae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72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0.008</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5</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0.004</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Pyralidae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13</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0.015</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Tortricidae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8</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w:t>
            </w:r>
            <w:proofErr w:type="gramStart"/>
            <w:r w:rsidRPr="00891E79">
              <w:rPr>
                <w:rFonts w:ascii="Times" w:eastAsia="Times New Roman" w:hAnsi="Times" w:cs="Times"/>
                <w:color w:val="000000"/>
                <w:sz w:val="24"/>
                <w:szCs w:val="24"/>
                <w:lang w:eastAsia="pt-BR"/>
              </w:rPr>
              <w:t>4</w:t>
            </w:r>
            <w:proofErr w:type="gram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73</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0.009</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Odonata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Coenagrionidae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202</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0.146</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w:t>
            </w:r>
            <w:proofErr w:type="gramStart"/>
            <w:r w:rsidRPr="00891E79">
              <w:rPr>
                <w:rFonts w:ascii="Times" w:eastAsia="Times New Roman" w:hAnsi="Times" w:cs="Times"/>
                <w:color w:val="000000"/>
                <w:sz w:val="24"/>
                <w:szCs w:val="24"/>
                <w:lang w:eastAsia="pt-BR"/>
              </w:rPr>
              <w:t>2</w:t>
            </w:r>
            <w:proofErr w:type="gram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2</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0.001</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Orthoptera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Acrididae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564</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0.066</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138</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0.100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Gryllidae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4</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Tettigoniidae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264</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0.031</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w:t>
            </w:r>
            <w:proofErr w:type="spellEnd"/>
            <w:r w:rsidRPr="00891E79">
              <w:rPr>
                <w:rFonts w:ascii="Times" w:eastAsia="Times New Roman" w:hAnsi="Times" w:cs="Times"/>
                <w:color w:val="000000"/>
                <w:sz w:val="24"/>
                <w:szCs w:val="24"/>
                <w:lang w:eastAsia="pt-BR"/>
              </w:rPr>
              <w:t xml:space="preserve"> (</w:t>
            </w:r>
            <w:proofErr w:type="gramStart"/>
            <w:r w:rsidRPr="00891E79">
              <w:rPr>
                <w:rFonts w:ascii="Times" w:eastAsia="Times New Roman" w:hAnsi="Times" w:cs="Times"/>
                <w:color w:val="000000"/>
                <w:sz w:val="24"/>
                <w:szCs w:val="24"/>
                <w:lang w:eastAsia="pt-BR"/>
              </w:rPr>
              <w:t>3</w:t>
            </w:r>
            <w:proofErr w:type="gram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3</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Trichoptera</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Leptoceridae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t> </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Phryganeidae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0</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0.000</w:t>
            </w:r>
          </w:p>
        </w:tc>
      </w:tr>
      <w:tr w:rsidR="00891E79" w:rsidRPr="00891E79" w:rsidTr="00891E79">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proofErr w:type="spellStart"/>
            <w:r w:rsidRPr="00891E79">
              <w:rPr>
                <w:rFonts w:ascii="Times" w:eastAsia="Times New Roman" w:hAnsi="Times" w:cs="Times"/>
                <w:color w:val="000000"/>
                <w:sz w:val="24"/>
                <w:szCs w:val="24"/>
                <w:lang w:eastAsia="pt-BR"/>
              </w:rPr>
              <w:t>Miscellaneous</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w:t>
            </w:r>
            <w:proofErr w:type="gramStart"/>
            <w:r w:rsidRPr="00891E79">
              <w:rPr>
                <w:rFonts w:ascii="Times" w:eastAsia="Times New Roman" w:hAnsi="Times" w:cs="Times"/>
                <w:color w:val="000000"/>
                <w:sz w:val="24"/>
                <w:szCs w:val="24"/>
                <w:lang w:eastAsia="pt-BR"/>
              </w:rPr>
              <w:t>3</w:t>
            </w:r>
            <w:proofErr w:type="gram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orders</w:t>
            </w:r>
            <w:proofErr w:type="spellEnd"/>
            <w:r w:rsidRPr="00891E79">
              <w:rPr>
                <w:rFonts w:ascii="Times" w:eastAsia="Times New Roman" w:hAnsi="Times" w:cs="Times"/>
                <w:color w:val="000000"/>
                <w:sz w:val="24"/>
                <w:szCs w:val="24"/>
                <w:lang w:eastAsia="pt-BR"/>
              </w:rPr>
              <w:t xml:space="preserve">, 4 </w:t>
            </w:r>
            <w:proofErr w:type="spellStart"/>
            <w:r w:rsidRPr="00891E79">
              <w:rPr>
                <w:rFonts w:ascii="Times" w:eastAsia="Times New Roman" w:hAnsi="Times" w:cs="Times"/>
                <w:color w:val="000000"/>
                <w:sz w:val="24"/>
                <w:szCs w:val="24"/>
                <w:lang w:eastAsia="pt-BR"/>
              </w:rPr>
              <w:t>families</w:t>
            </w:r>
            <w:proofErr w:type="spellEnd"/>
            <w:r w:rsidRPr="00891E79">
              <w:rPr>
                <w:rFonts w:ascii="Times" w:eastAsia="Times New Roman" w:hAnsi="Times" w:cs="Times"/>
                <w:color w:val="000000"/>
                <w:sz w:val="24"/>
                <w:szCs w:val="24"/>
                <w:lang w:eastAsia="pt-BR"/>
              </w:rPr>
              <w:t>)</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63</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0.007</w:t>
            </w:r>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eastAsia="pt-BR"/>
              </w:rPr>
              <w:t>8</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CCCCCC"/>
            <w:hideMark/>
          </w:tcPr>
          <w:p w:rsidR="00891E79" w:rsidRPr="00891E79" w:rsidRDefault="00891E79" w:rsidP="00891E79">
            <w:pPr>
              <w:spacing w:after="0" w:line="240" w:lineRule="auto"/>
              <w:jc w:val="right"/>
              <w:rPr>
                <w:rFonts w:ascii="Times New Roman" w:eastAsia="Times New Roman" w:hAnsi="Times New Roman" w:cs="Times New Roman"/>
                <w:color w:val="000000"/>
                <w:sz w:val="24"/>
                <w:szCs w:val="24"/>
                <w:lang w:eastAsia="pt-BR"/>
              </w:rPr>
            </w:pPr>
            <w:r w:rsidRPr="00891E79">
              <w:rPr>
                <w:rFonts w:ascii="Times" w:eastAsia="Times New Roman" w:hAnsi="Times" w:cs="Times"/>
                <w:color w:val="000000"/>
                <w:sz w:val="24"/>
                <w:szCs w:val="24"/>
                <w:lang w:eastAsia="pt-BR"/>
              </w:rPr>
              <w:t>0.006</w:t>
            </w:r>
          </w:p>
        </w:tc>
      </w:tr>
    </w:tbl>
    <w:bookmarkStart w:id="1" w:name="(back_to_top_of_table)"/>
    <w:bookmarkEnd w:id="1"/>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i/>
          <w:iCs/>
          <w:color w:val="000000"/>
          <w:sz w:val="24"/>
          <w:szCs w:val="24"/>
          <w:lang w:eastAsia="pt-BR"/>
        </w:rPr>
        <w:fldChar w:fldCharType="begin"/>
      </w:r>
      <w:r w:rsidRPr="00891E79">
        <w:rPr>
          <w:rFonts w:ascii="Times" w:eastAsia="Times New Roman" w:hAnsi="Times" w:cs="Times"/>
          <w:i/>
          <w:iCs/>
          <w:color w:val="000000"/>
          <w:sz w:val="24"/>
          <w:szCs w:val="24"/>
          <w:lang w:val="en-US" w:eastAsia="pt-BR"/>
        </w:rPr>
        <w:instrText xml:space="preserve"> HYPERLINK "http://www.tiem.utk.edu/~gross/bioed/bealsmodules/simpsonDI.html" \l "(skip to bottom of table)" </w:instrText>
      </w:r>
      <w:r w:rsidRPr="00891E79">
        <w:rPr>
          <w:rFonts w:ascii="Times" w:eastAsia="Times New Roman" w:hAnsi="Times" w:cs="Times"/>
          <w:i/>
          <w:iCs/>
          <w:color w:val="000000"/>
          <w:sz w:val="24"/>
          <w:szCs w:val="24"/>
          <w:lang w:eastAsia="pt-BR"/>
        </w:rPr>
        <w:fldChar w:fldCharType="separate"/>
      </w:r>
      <w:r w:rsidRPr="00891E79">
        <w:rPr>
          <w:rFonts w:ascii="Times" w:eastAsia="Times New Roman" w:hAnsi="Times" w:cs="Times"/>
          <w:i/>
          <w:iCs/>
          <w:color w:val="0000FF"/>
          <w:sz w:val="24"/>
          <w:szCs w:val="24"/>
          <w:u w:val="single"/>
          <w:lang w:val="en-US" w:eastAsia="pt-BR"/>
        </w:rPr>
        <w:t>(</w:t>
      </w:r>
      <w:proofErr w:type="gramStart"/>
      <w:r w:rsidRPr="00891E79">
        <w:rPr>
          <w:rFonts w:ascii="Times" w:eastAsia="Times New Roman" w:hAnsi="Times" w:cs="Times"/>
          <w:i/>
          <w:iCs/>
          <w:color w:val="0000FF"/>
          <w:sz w:val="24"/>
          <w:szCs w:val="24"/>
          <w:u w:val="single"/>
          <w:lang w:val="en-US" w:eastAsia="pt-BR"/>
        </w:rPr>
        <w:t>back</w:t>
      </w:r>
      <w:proofErr w:type="gramEnd"/>
      <w:r w:rsidRPr="00891E79">
        <w:rPr>
          <w:rFonts w:ascii="Times" w:eastAsia="Times New Roman" w:hAnsi="Times" w:cs="Times"/>
          <w:i/>
          <w:iCs/>
          <w:color w:val="0000FF"/>
          <w:sz w:val="24"/>
          <w:szCs w:val="24"/>
          <w:u w:val="single"/>
          <w:lang w:val="en-US" w:eastAsia="pt-BR"/>
        </w:rPr>
        <w:t xml:space="preserve"> to top of table)</w:t>
      </w:r>
      <w:r w:rsidRPr="00891E79">
        <w:rPr>
          <w:rFonts w:ascii="Times" w:eastAsia="Times New Roman" w:hAnsi="Times" w:cs="Times"/>
          <w:i/>
          <w:iCs/>
          <w:color w:val="000000"/>
          <w:sz w:val="24"/>
          <w:szCs w:val="24"/>
          <w:lang w:eastAsia="pt-BR"/>
        </w:rPr>
        <w:fldChar w:fldCharType="end"/>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Although we do not have species data, we can calculate family diversity and equitability using these data. The proportions (</w:t>
      </w:r>
      <w:r w:rsidRPr="00891E79">
        <w:rPr>
          <w:rFonts w:ascii="Times" w:eastAsia="Times New Roman" w:hAnsi="Times" w:cs="Times"/>
          <w:i/>
          <w:iCs/>
          <w:color w:val="000000"/>
          <w:sz w:val="24"/>
          <w:szCs w:val="24"/>
          <w:lang w:val="en-US" w:eastAsia="pt-BR"/>
        </w:rPr>
        <w:t>p</w:t>
      </w:r>
      <w:r w:rsidRPr="00891E79">
        <w:rPr>
          <w:rFonts w:ascii="Times" w:eastAsia="Times New Roman" w:hAnsi="Times" w:cs="Times"/>
          <w:i/>
          <w:iCs/>
          <w:color w:val="000000"/>
          <w:sz w:val="24"/>
          <w:szCs w:val="24"/>
          <w:vertAlign w:val="subscript"/>
          <w:lang w:val="en-US" w:eastAsia="pt-BR"/>
        </w:rPr>
        <w:t>i</w:t>
      </w:r>
      <w:r w:rsidRPr="00891E79">
        <w:rPr>
          <w:rFonts w:ascii="Times" w:eastAsia="Times New Roman" w:hAnsi="Times" w:cs="Times"/>
          <w:color w:val="000000"/>
          <w:sz w:val="24"/>
          <w:szCs w:val="24"/>
          <w:lang w:val="en-US" w:eastAsia="pt-BR"/>
        </w:rPr>
        <w:t xml:space="preserve"> values) have been calculated by dividing the number of individuals in a given family by the total number of individuals collected in a year (8,561 in 1992 and 1,379 in 1993). To calculate Simpson's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we square each proportion (</w:t>
      </w:r>
      <w:r w:rsidRPr="00891E79">
        <w:rPr>
          <w:rFonts w:ascii="Times" w:eastAsia="Times New Roman" w:hAnsi="Times" w:cs="Times"/>
          <w:i/>
          <w:iCs/>
          <w:color w:val="000000"/>
          <w:sz w:val="24"/>
          <w:szCs w:val="24"/>
          <w:lang w:val="en-US" w:eastAsia="pt-BR"/>
        </w:rPr>
        <w:t>p</w:t>
      </w:r>
      <w:r w:rsidRPr="00891E79">
        <w:rPr>
          <w:rFonts w:ascii="Times" w:eastAsia="Times New Roman" w:hAnsi="Times" w:cs="Times"/>
          <w:i/>
          <w:iCs/>
          <w:color w:val="000000"/>
          <w:sz w:val="24"/>
          <w:szCs w:val="24"/>
          <w:vertAlign w:val="subscript"/>
          <w:lang w:val="en-US" w:eastAsia="pt-BR"/>
        </w:rPr>
        <w:t>i</w:t>
      </w:r>
      <w:r w:rsidRPr="00891E79">
        <w:rPr>
          <w:rFonts w:ascii="Times" w:eastAsia="Times New Roman" w:hAnsi="Times" w:cs="Times"/>
          <w:color w:val="000000"/>
          <w:sz w:val="24"/>
          <w:szCs w:val="24"/>
          <w:lang w:val="en-US" w:eastAsia="pt-BR"/>
        </w:rPr>
        <w:t xml:space="preserve">), sum these squared values, and take the reciprocal (divide one by the sum). </w:t>
      </w:r>
      <w:r w:rsidRPr="00891E79">
        <w:rPr>
          <w:rFonts w:ascii="Times" w:eastAsia="Times New Roman" w:hAnsi="Times" w:cs="Times"/>
          <w:color w:val="000000"/>
          <w:sz w:val="24"/>
          <w:szCs w:val="24"/>
          <w:lang w:eastAsia="pt-BR"/>
        </w:rPr>
        <w:t xml:space="preserve">For </w:t>
      </w:r>
      <w:proofErr w:type="spellStart"/>
      <w:r w:rsidRPr="00891E79">
        <w:rPr>
          <w:rFonts w:ascii="Times" w:eastAsia="Times New Roman" w:hAnsi="Times" w:cs="Times"/>
          <w:color w:val="000000"/>
          <w:sz w:val="24"/>
          <w:szCs w:val="24"/>
          <w:lang w:eastAsia="pt-BR"/>
        </w:rPr>
        <w:t>example</w:t>
      </w:r>
      <w:proofErr w:type="spellEnd"/>
      <w:r w:rsidRPr="00891E79">
        <w:rPr>
          <w:rFonts w:ascii="Times" w:eastAsia="Times New Roman" w:hAnsi="Times" w:cs="Times"/>
          <w:color w:val="000000"/>
          <w:sz w:val="24"/>
          <w:szCs w:val="24"/>
          <w:lang w:eastAsia="pt-BR"/>
        </w:rPr>
        <w:t xml:space="preserve">, for </w:t>
      </w:r>
      <w:proofErr w:type="spellStart"/>
      <w:r w:rsidRPr="00891E79">
        <w:rPr>
          <w:rFonts w:ascii="Times" w:eastAsia="Times New Roman" w:hAnsi="Times" w:cs="Times"/>
          <w:color w:val="000000"/>
          <w:sz w:val="24"/>
          <w:szCs w:val="24"/>
          <w:lang w:eastAsia="pt-BR"/>
        </w:rPr>
        <w:t>the</w:t>
      </w:r>
      <w:proofErr w:type="spellEnd"/>
      <w:r w:rsidRPr="00891E79">
        <w:rPr>
          <w:rFonts w:ascii="Times" w:eastAsia="Times New Roman" w:hAnsi="Times" w:cs="Times"/>
          <w:color w:val="000000"/>
          <w:sz w:val="24"/>
          <w:szCs w:val="24"/>
          <w:lang w:eastAsia="pt-BR"/>
        </w:rPr>
        <w:t xml:space="preserve"> 1992 data, </w:t>
      </w:r>
      <w:proofErr w:type="spellStart"/>
      <w:r w:rsidRPr="00891E79">
        <w:rPr>
          <w:rFonts w:ascii="Times" w:eastAsia="Times New Roman" w:hAnsi="Times" w:cs="Times"/>
          <w:color w:val="000000"/>
          <w:sz w:val="24"/>
          <w:szCs w:val="24"/>
          <w:lang w:eastAsia="pt-BR"/>
        </w:rPr>
        <w:t>Simpson's</w:t>
      </w:r>
      <w:proofErr w:type="spellEnd"/>
      <w:r w:rsidRPr="00891E79">
        <w:rPr>
          <w:rFonts w:ascii="Times" w:eastAsia="Times New Roman" w:hAnsi="Times" w:cs="Times"/>
          <w:color w:val="000000"/>
          <w:sz w:val="24"/>
          <w:szCs w:val="24"/>
          <w:lang w:eastAsia="pt-BR"/>
        </w:rPr>
        <w:t xml:space="preserve"> </w:t>
      </w:r>
      <w:r w:rsidRPr="00891E79">
        <w:rPr>
          <w:rFonts w:ascii="Times" w:eastAsia="Times New Roman" w:hAnsi="Times" w:cs="Times"/>
          <w:i/>
          <w:iCs/>
          <w:color w:val="000000"/>
          <w:sz w:val="24"/>
          <w:szCs w:val="24"/>
          <w:lang w:eastAsia="pt-BR"/>
        </w:rPr>
        <w:t>D</w:t>
      </w:r>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is</w:t>
      </w:r>
      <w:proofErr w:type="spellEnd"/>
      <w:r w:rsidRPr="00891E79">
        <w:rPr>
          <w:rFonts w:ascii="Times" w:eastAsia="Times New Roman" w:hAnsi="Times" w:cs="Times"/>
          <w:color w:val="000000"/>
          <w:sz w:val="24"/>
          <w:szCs w:val="24"/>
          <w:lang w:eastAsia="pt-BR"/>
        </w:rPr>
        <w:t xml:space="preserve"> </w:t>
      </w:r>
      <w:proofErr w:type="spellStart"/>
      <w:r w:rsidRPr="00891E79">
        <w:rPr>
          <w:rFonts w:ascii="Times" w:eastAsia="Times New Roman" w:hAnsi="Times" w:cs="Times"/>
          <w:color w:val="000000"/>
          <w:sz w:val="24"/>
          <w:szCs w:val="24"/>
          <w:lang w:eastAsia="pt-BR"/>
        </w:rPr>
        <w:t>calculated</w:t>
      </w:r>
      <w:proofErr w:type="spellEnd"/>
      <w:r w:rsidRPr="00891E79">
        <w:rPr>
          <w:rFonts w:ascii="Times" w:eastAsia="Times New Roman" w:hAnsi="Times" w:cs="Times"/>
          <w:color w:val="000000"/>
          <w:sz w:val="24"/>
          <w:szCs w:val="24"/>
          <w:lang w:eastAsia="pt-BR"/>
        </w:rPr>
        <w:t xml:space="preserve"> (1 / [0.013</w:t>
      </w:r>
      <w:r w:rsidRPr="00891E79">
        <w:rPr>
          <w:rFonts w:ascii="Times" w:eastAsia="Times New Roman" w:hAnsi="Times" w:cs="Times"/>
          <w:color w:val="000000"/>
          <w:sz w:val="24"/>
          <w:szCs w:val="24"/>
          <w:vertAlign w:val="superscript"/>
          <w:lang w:eastAsia="pt-BR"/>
        </w:rPr>
        <w:t>2</w:t>
      </w:r>
      <w:r w:rsidRPr="00891E79">
        <w:rPr>
          <w:rFonts w:ascii="Times" w:eastAsia="Times New Roman" w:hAnsi="Times" w:cs="Times"/>
          <w:color w:val="000000"/>
          <w:sz w:val="24"/>
          <w:szCs w:val="24"/>
          <w:lang w:eastAsia="pt-BR"/>
        </w:rPr>
        <w:t xml:space="preserve"> + 0.008</w:t>
      </w:r>
      <w:r w:rsidRPr="00891E79">
        <w:rPr>
          <w:rFonts w:ascii="Times" w:eastAsia="Times New Roman" w:hAnsi="Times" w:cs="Times"/>
          <w:color w:val="000000"/>
          <w:sz w:val="24"/>
          <w:szCs w:val="24"/>
          <w:vertAlign w:val="superscript"/>
          <w:lang w:eastAsia="pt-BR"/>
        </w:rPr>
        <w:t>2</w:t>
      </w:r>
      <w:r w:rsidRPr="00891E79">
        <w:rPr>
          <w:rFonts w:ascii="Times" w:eastAsia="Times New Roman" w:hAnsi="Times" w:cs="Times"/>
          <w:color w:val="000000"/>
          <w:sz w:val="24"/>
          <w:szCs w:val="24"/>
          <w:lang w:eastAsia="pt-BR"/>
        </w:rPr>
        <w:t xml:space="preserve"> + 0.000</w:t>
      </w:r>
      <w:r w:rsidRPr="00891E79">
        <w:rPr>
          <w:rFonts w:ascii="Times" w:eastAsia="Times New Roman" w:hAnsi="Times" w:cs="Times"/>
          <w:color w:val="000000"/>
          <w:sz w:val="24"/>
          <w:szCs w:val="24"/>
          <w:vertAlign w:val="superscript"/>
          <w:lang w:eastAsia="pt-BR"/>
        </w:rPr>
        <w:t>2</w:t>
      </w:r>
      <w:r w:rsidRPr="00891E79">
        <w:rPr>
          <w:rFonts w:ascii="Times" w:eastAsia="Times New Roman" w:hAnsi="Times" w:cs="Times"/>
          <w:color w:val="000000"/>
          <w:sz w:val="24"/>
          <w:szCs w:val="24"/>
          <w:lang w:eastAsia="pt-BR"/>
        </w:rPr>
        <w:t xml:space="preserve"> + 0.015</w:t>
      </w:r>
      <w:r w:rsidRPr="00891E79">
        <w:rPr>
          <w:rFonts w:ascii="Times" w:eastAsia="Times New Roman" w:hAnsi="Times" w:cs="Times"/>
          <w:color w:val="000000"/>
          <w:sz w:val="24"/>
          <w:szCs w:val="24"/>
          <w:vertAlign w:val="superscript"/>
          <w:lang w:eastAsia="pt-BR"/>
        </w:rPr>
        <w:t>2</w:t>
      </w:r>
      <w:r w:rsidRPr="00891E79">
        <w:rPr>
          <w:rFonts w:ascii="Times" w:eastAsia="Times New Roman" w:hAnsi="Times" w:cs="Times"/>
          <w:color w:val="000000"/>
          <w:sz w:val="24"/>
          <w:szCs w:val="24"/>
          <w:lang w:eastAsia="pt-BR"/>
        </w:rPr>
        <w:t xml:space="preserve"> +</w:t>
      </w:r>
      <w:proofErr w:type="gramStart"/>
      <w:r w:rsidRPr="00891E79">
        <w:rPr>
          <w:rFonts w:ascii="Times" w:eastAsia="Times New Roman" w:hAnsi="Times" w:cs="Times"/>
          <w:color w:val="000000"/>
          <w:sz w:val="24"/>
          <w:szCs w:val="24"/>
          <w:lang w:eastAsia="pt-BR"/>
        </w:rPr>
        <w:t xml:space="preserve"> ...</w:t>
      </w:r>
      <w:proofErr w:type="gramEnd"/>
      <w:r w:rsidRPr="00891E79">
        <w:rPr>
          <w:rFonts w:ascii="Times" w:eastAsia="Times New Roman" w:hAnsi="Times" w:cs="Times"/>
          <w:color w:val="000000"/>
          <w:sz w:val="24"/>
          <w:szCs w:val="24"/>
          <w:lang w:eastAsia="pt-BR"/>
        </w:rPr>
        <w:t xml:space="preserve"> + 0.007</w:t>
      </w:r>
      <w:r w:rsidRPr="00891E79">
        <w:rPr>
          <w:rFonts w:ascii="Times" w:eastAsia="Times New Roman" w:hAnsi="Times" w:cs="Times"/>
          <w:color w:val="000000"/>
          <w:sz w:val="24"/>
          <w:szCs w:val="24"/>
          <w:vertAlign w:val="superscript"/>
          <w:lang w:eastAsia="pt-BR"/>
        </w:rPr>
        <w:t>2</w:t>
      </w:r>
      <w:r w:rsidRPr="00891E79">
        <w:rPr>
          <w:rFonts w:ascii="Times" w:eastAsia="Times New Roman" w:hAnsi="Times" w:cs="Times"/>
          <w:color w:val="000000"/>
          <w:sz w:val="24"/>
          <w:szCs w:val="24"/>
          <w:lang w:eastAsia="pt-BR"/>
        </w:rPr>
        <w:t xml:space="preserve">]) = 8.732. </w:t>
      </w:r>
      <w:r w:rsidRPr="00891E79">
        <w:rPr>
          <w:rFonts w:ascii="Times" w:eastAsia="Times New Roman" w:hAnsi="Times" w:cs="Times"/>
          <w:color w:val="000000"/>
          <w:sz w:val="24"/>
          <w:szCs w:val="24"/>
          <w:lang w:val="en-US" w:eastAsia="pt-BR"/>
        </w:rPr>
        <w:t>We could then calculate the equitability (</w:t>
      </w:r>
      <w:r w:rsidRPr="00891E79">
        <w:rPr>
          <w:rFonts w:ascii="Times" w:eastAsia="Times New Roman" w:hAnsi="Times" w:cs="Times"/>
          <w:i/>
          <w:iCs/>
          <w:color w:val="000000"/>
          <w:sz w:val="24"/>
          <w:szCs w:val="24"/>
          <w:lang w:val="en-US" w:eastAsia="pt-BR"/>
        </w:rPr>
        <w:t>E</w:t>
      </w:r>
      <w:r w:rsidRPr="00891E79">
        <w:rPr>
          <w:rFonts w:ascii="Times" w:eastAsia="Times New Roman" w:hAnsi="Times" w:cs="Times"/>
          <w:i/>
          <w:iCs/>
          <w:color w:val="000000"/>
          <w:sz w:val="24"/>
          <w:szCs w:val="24"/>
          <w:vertAlign w:val="subscript"/>
          <w:lang w:val="en-US" w:eastAsia="pt-BR"/>
        </w:rPr>
        <w:t>D</w:t>
      </w:r>
      <w:r w:rsidRPr="00891E79">
        <w:rPr>
          <w:rFonts w:ascii="Times" w:eastAsia="Times New Roman" w:hAnsi="Times" w:cs="Times"/>
          <w:color w:val="000000"/>
          <w:sz w:val="24"/>
          <w:szCs w:val="24"/>
          <w:lang w:val="en-US" w:eastAsia="pt-BR"/>
        </w:rPr>
        <w:t>) quite easily using the second equation above (</w:t>
      </w:r>
      <w:r w:rsidRPr="00891E79">
        <w:rPr>
          <w:rFonts w:ascii="Times" w:eastAsia="Times New Roman" w:hAnsi="Times" w:cs="Times"/>
          <w:i/>
          <w:iCs/>
          <w:color w:val="000000"/>
          <w:sz w:val="24"/>
          <w:szCs w:val="24"/>
          <w:lang w:val="en-US" w:eastAsia="pt-BR"/>
        </w:rPr>
        <w:t>E</w:t>
      </w:r>
      <w:r w:rsidRPr="00891E79">
        <w:rPr>
          <w:rFonts w:ascii="Times" w:eastAsia="Times New Roman" w:hAnsi="Times" w:cs="Times"/>
          <w:i/>
          <w:iCs/>
          <w:color w:val="000000"/>
          <w:sz w:val="24"/>
          <w:szCs w:val="24"/>
          <w:vertAlign w:val="subscript"/>
          <w:lang w:val="en-US" w:eastAsia="pt-BR"/>
        </w:rPr>
        <w:t>D</w:t>
      </w:r>
      <w:r w:rsidRPr="00891E79">
        <w:rPr>
          <w:rFonts w:ascii="Times" w:eastAsia="Times New Roman" w:hAnsi="Times" w:cs="Times"/>
          <w:color w:val="000000"/>
          <w:sz w:val="24"/>
          <w:szCs w:val="24"/>
          <w:lang w:val="en-US" w:eastAsia="pt-BR"/>
        </w:rPr>
        <w:t xml:space="preserve"> =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vertAlign w:val="subscript"/>
          <w:lang w:val="en-US" w:eastAsia="pt-BR"/>
        </w:rPr>
        <w:t>max</w:t>
      </w:r>
      <w:r w:rsidRPr="00891E79">
        <w:rPr>
          <w:rFonts w:ascii="Times" w:eastAsia="Times New Roman" w:hAnsi="Times" w:cs="Times"/>
          <w:color w:val="000000"/>
          <w:sz w:val="24"/>
          <w:szCs w:val="24"/>
          <w:lang w:val="en-US" w:eastAsia="pt-BR"/>
        </w:rPr>
        <w:t xml:space="preserve">, with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vertAlign w:val="subscript"/>
          <w:lang w:val="en-US" w:eastAsia="pt-BR"/>
        </w:rPr>
        <w:t>max</w:t>
      </w:r>
      <w:r w:rsidRPr="00891E79">
        <w:rPr>
          <w:rFonts w:ascii="Times" w:eastAsia="Times New Roman" w:hAnsi="Times" w:cs="Times"/>
          <w:color w:val="000000"/>
          <w:sz w:val="24"/>
          <w:szCs w:val="24"/>
          <w:lang w:val="en-US" w:eastAsia="pt-BR"/>
        </w:rPr>
        <w:t xml:space="preserve"> = </w:t>
      </w:r>
      <w:r w:rsidRPr="00891E79">
        <w:rPr>
          <w:rFonts w:ascii="Times" w:eastAsia="Times New Roman" w:hAnsi="Times" w:cs="Times"/>
          <w:i/>
          <w:iCs/>
          <w:color w:val="000000"/>
          <w:sz w:val="24"/>
          <w:szCs w:val="24"/>
          <w:lang w:val="en-US" w:eastAsia="pt-BR"/>
        </w:rPr>
        <w:t>S</w:t>
      </w:r>
      <w:r w:rsidRPr="00891E79">
        <w:rPr>
          <w:rFonts w:ascii="Times" w:eastAsia="Times New Roman" w:hAnsi="Times" w:cs="Times"/>
          <w:color w:val="000000"/>
          <w:sz w:val="24"/>
          <w:szCs w:val="24"/>
          <w:lang w:val="en-US" w:eastAsia="pt-BR"/>
        </w:rPr>
        <w:t xml:space="preserve">). Here, we will use the number of families in place of </w:t>
      </w:r>
      <w:r w:rsidRPr="00891E79">
        <w:rPr>
          <w:rFonts w:ascii="Times" w:eastAsia="Times New Roman" w:hAnsi="Times" w:cs="Times"/>
          <w:i/>
          <w:iCs/>
          <w:color w:val="000000"/>
          <w:sz w:val="24"/>
          <w:szCs w:val="24"/>
          <w:lang w:val="en-US" w:eastAsia="pt-BR"/>
        </w:rPr>
        <w:t>S</w:t>
      </w:r>
      <w:r w:rsidRPr="00891E79">
        <w:rPr>
          <w:rFonts w:ascii="Times" w:eastAsia="Times New Roman" w:hAnsi="Times" w:cs="Times"/>
          <w:color w:val="000000"/>
          <w:sz w:val="24"/>
          <w:szCs w:val="24"/>
          <w:lang w:val="en-US" w:eastAsia="pt-BR"/>
        </w:rPr>
        <w:t>, so that E = 8.732 / 31 = 0.2817.</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b/>
          <w:bCs/>
          <w:color w:val="000000"/>
          <w:sz w:val="24"/>
          <w:szCs w:val="24"/>
          <w:lang w:val="en-US" w:eastAsia="pt-BR"/>
        </w:rPr>
        <w:t xml:space="preserve">Interpretation: </w:t>
      </w:r>
      <w:r w:rsidRPr="00891E79">
        <w:rPr>
          <w:rFonts w:ascii="Times" w:eastAsia="Times New Roman" w:hAnsi="Times" w:cs="Times"/>
          <w:color w:val="000000"/>
          <w:sz w:val="24"/>
          <w:szCs w:val="24"/>
          <w:lang w:val="en-US" w:eastAsia="pt-BR"/>
        </w:rPr>
        <w:t xml:space="preserve">What we have calculated is an index of family diversity and evenness, rather than the standard index of species diversity and evenness. Based on the value of 0.2817 calculated for </w:t>
      </w:r>
      <w:r w:rsidRPr="00891E79">
        <w:rPr>
          <w:rFonts w:ascii="Times" w:eastAsia="Times New Roman" w:hAnsi="Times" w:cs="Times"/>
          <w:i/>
          <w:iCs/>
          <w:color w:val="000000"/>
          <w:sz w:val="24"/>
          <w:szCs w:val="24"/>
          <w:lang w:val="en-US" w:eastAsia="pt-BR"/>
        </w:rPr>
        <w:t>E</w:t>
      </w:r>
      <w:r w:rsidRPr="00891E79">
        <w:rPr>
          <w:rFonts w:ascii="Times" w:eastAsia="Times New Roman" w:hAnsi="Times" w:cs="Times"/>
          <w:i/>
          <w:iCs/>
          <w:color w:val="000000"/>
          <w:sz w:val="24"/>
          <w:szCs w:val="24"/>
          <w:vertAlign w:val="subscript"/>
          <w:lang w:val="en-US" w:eastAsia="pt-BR"/>
        </w:rPr>
        <w:t>D</w:t>
      </w:r>
      <w:r w:rsidRPr="00891E79">
        <w:rPr>
          <w:rFonts w:ascii="Times" w:eastAsia="Times New Roman" w:hAnsi="Times" w:cs="Times"/>
          <w:color w:val="000000"/>
          <w:sz w:val="24"/>
          <w:szCs w:val="24"/>
          <w:lang w:val="en-US" w:eastAsia="pt-BR"/>
        </w:rPr>
        <w:t xml:space="preserve">, we could describe the equitability, or evenness of individuals' distributions among families, in this community as relatively low (recall that </w:t>
      </w:r>
      <w:r w:rsidRPr="00891E79">
        <w:rPr>
          <w:rFonts w:ascii="Times" w:eastAsia="Times New Roman" w:hAnsi="Times" w:cs="Times"/>
          <w:i/>
          <w:iCs/>
          <w:color w:val="000000"/>
          <w:sz w:val="24"/>
          <w:szCs w:val="24"/>
          <w:lang w:val="en-US" w:eastAsia="pt-BR"/>
        </w:rPr>
        <w:t>E</w:t>
      </w:r>
      <w:r w:rsidRPr="00891E79">
        <w:rPr>
          <w:rFonts w:ascii="Times" w:eastAsia="Times New Roman" w:hAnsi="Times" w:cs="Times"/>
          <w:i/>
          <w:iCs/>
          <w:color w:val="000000"/>
          <w:sz w:val="24"/>
          <w:szCs w:val="24"/>
          <w:vertAlign w:val="subscript"/>
          <w:lang w:val="en-US" w:eastAsia="pt-BR"/>
        </w:rPr>
        <w:t>D</w:t>
      </w:r>
      <w:r w:rsidRPr="00891E79">
        <w:rPr>
          <w:rFonts w:ascii="Times" w:eastAsia="Times New Roman" w:hAnsi="Times" w:cs="Times"/>
          <w:color w:val="000000"/>
          <w:sz w:val="24"/>
          <w:szCs w:val="24"/>
          <w:lang w:val="en-US" w:eastAsia="pt-BR"/>
        </w:rPr>
        <w:t xml:space="preserve"> assumes a value between 0 and 1, and 1 is complete equitability).</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b/>
          <w:bCs/>
          <w:color w:val="000000"/>
          <w:sz w:val="24"/>
          <w:szCs w:val="24"/>
          <w:lang w:val="en-US" w:eastAsia="pt-BR"/>
        </w:rPr>
        <w:t>Conclusions:</w:t>
      </w:r>
      <w:r w:rsidRPr="00891E79">
        <w:rPr>
          <w:rFonts w:ascii="Times" w:eastAsia="Times New Roman" w:hAnsi="Times" w:cs="Times"/>
          <w:color w:val="000000"/>
          <w:sz w:val="24"/>
          <w:szCs w:val="24"/>
          <w:lang w:val="en-US" w:eastAsia="pt-BR"/>
        </w:rPr>
        <w:t xml:space="preserve"> Simpson's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is one of many diversity indices used by biologists. Others include the </w:t>
      </w:r>
      <w:r w:rsidRPr="00891E79">
        <w:rPr>
          <w:rFonts w:ascii="Times" w:eastAsia="Times New Roman" w:hAnsi="Times" w:cs="Times"/>
          <w:color w:val="000000"/>
          <w:sz w:val="24"/>
          <w:szCs w:val="24"/>
          <w:lang w:eastAsia="pt-BR"/>
        </w:rPr>
        <w:fldChar w:fldCharType="begin"/>
      </w:r>
      <w:r w:rsidRPr="00891E79">
        <w:rPr>
          <w:rFonts w:ascii="Times" w:eastAsia="Times New Roman" w:hAnsi="Times" w:cs="Times"/>
          <w:color w:val="000000"/>
          <w:sz w:val="24"/>
          <w:szCs w:val="24"/>
          <w:lang w:val="en-US" w:eastAsia="pt-BR"/>
        </w:rPr>
        <w:instrText xml:space="preserve"> HYPERLINK "http://www.tiem.utk.edu/~gross/bioed/bealsmodules/shannonDI.html" </w:instrText>
      </w:r>
      <w:r w:rsidRPr="00891E79">
        <w:rPr>
          <w:rFonts w:ascii="Times" w:eastAsia="Times New Roman" w:hAnsi="Times" w:cs="Times"/>
          <w:color w:val="000000"/>
          <w:sz w:val="24"/>
          <w:szCs w:val="24"/>
          <w:lang w:eastAsia="pt-BR"/>
        </w:rPr>
        <w:fldChar w:fldCharType="separate"/>
      </w:r>
      <w:r w:rsidRPr="00891E79">
        <w:rPr>
          <w:rFonts w:ascii="Times" w:eastAsia="Times New Roman" w:hAnsi="Times" w:cs="Times"/>
          <w:color w:val="0000FF"/>
          <w:sz w:val="24"/>
          <w:szCs w:val="24"/>
          <w:u w:val="single"/>
          <w:lang w:val="en-US" w:eastAsia="pt-BR"/>
        </w:rPr>
        <w:t>Shannon index (</w:t>
      </w:r>
      <w:r w:rsidRPr="00891E79">
        <w:rPr>
          <w:rFonts w:ascii="Times" w:eastAsia="Times New Roman" w:hAnsi="Times" w:cs="Times"/>
          <w:i/>
          <w:iCs/>
          <w:color w:val="0000FF"/>
          <w:sz w:val="24"/>
          <w:szCs w:val="24"/>
          <w:u w:val="single"/>
          <w:lang w:val="en-US" w:eastAsia="pt-BR"/>
        </w:rPr>
        <w:t>H</w:t>
      </w:r>
      <w:r w:rsidRPr="00891E79">
        <w:rPr>
          <w:rFonts w:ascii="Times" w:eastAsia="Times New Roman" w:hAnsi="Times" w:cs="Times"/>
          <w:color w:val="0000FF"/>
          <w:sz w:val="24"/>
          <w:szCs w:val="24"/>
          <w:u w:val="single"/>
          <w:lang w:val="en-US" w:eastAsia="pt-BR"/>
        </w:rPr>
        <w:t>)</w:t>
      </w:r>
      <w:r w:rsidRPr="00891E79">
        <w:rPr>
          <w:rFonts w:ascii="Times" w:eastAsia="Times New Roman" w:hAnsi="Times" w:cs="Times"/>
          <w:color w:val="000000"/>
          <w:sz w:val="24"/>
          <w:szCs w:val="24"/>
          <w:lang w:eastAsia="pt-BR"/>
        </w:rPr>
        <w:fldChar w:fldCharType="end"/>
      </w:r>
      <w:r w:rsidRPr="00891E79">
        <w:rPr>
          <w:rFonts w:ascii="Times" w:eastAsia="Times New Roman" w:hAnsi="Times" w:cs="Times"/>
          <w:color w:val="000000"/>
          <w:sz w:val="24"/>
          <w:szCs w:val="24"/>
          <w:lang w:val="en-US" w:eastAsia="pt-BR"/>
        </w:rPr>
        <w:t>, the Berger-Parker index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Hill's </w:t>
      </w:r>
      <w:r w:rsidRPr="00891E79">
        <w:rPr>
          <w:rFonts w:ascii="Times" w:eastAsia="Times New Roman" w:hAnsi="Times" w:cs="Times"/>
          <w:i/>
          <w:iCs/>
          <w:color w:val="000000"/>
          <w:sz w:val="24"/>
          <w:szCs w:val="24"/>
          <w:lang w:val="en-US" w:eastAsia="pt-BR"/>
        </w:rPr>
        <w:t>N</w:t>
      </w:r>
      <w:r w:rsidRPr="00891E79">
        <w:rPr>
          <w:rFonts w:ascii="Times" w:eastAsia="Times New Roman" w:hAnsi="Times" w:cs="Times"/>
          <w:color w:val="000000"/>
          <w:sz w:val="24"/>
          <w:szCs w:val="24"/>
          <w:vertAlign w:val="subscript"/>
          <w:lang w:val="en-US" w:eastAsia="pt-BR"/>
        </w:rPr>
        <w:t>1</w:t>
      </w:r>
      <w:r w:rsidRPr="00891E79">
        <w:rPr>
          <w:rFonts w:ascii="Times" w:eastAsia="Times New Roman" w:hAnsi="Times" w:cs="Times"/>
          <w:color w:val="000000"/>
          <w:sz w:val="24"/>
          <w:szCs w:val="24"/>
          <w:lang w:val="en-US" w:eastAsia="pt-BR"/>
        </w:rPr>
        <w:t>, and Q-statistics. Each of these indices has strengths and weaknesses. An ideal index would discriminate clearly and accurately between samples, not be greatly affected by differences in sample size, and be relatively simple to calculate. Biologists often use a combination of several indices to take advantages of the strengths of each and develop a more complete understanding of community structure.</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b/>
          <w:bCs/>
          <w:color w:val="000000"/>
          <w:sz w:val="24"/>
          <w:szCs w:val="24"/>
          <w:lang w:val="en-US" w:eastAsia="pt-BR"/>
        </w:rPr>
        <w:t>Additional Question:</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 xml:space="preserve">1. Calculate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and </w:t>
      </w:r>
      <w:r w:rsidRPr="00891E79">
        <w:rPr>
          <w:rFonts w:ascii="Times" w:eastAsia="Times New Roman" w:hAnsi="Times" w:cs="Times"/>
          <w:i/>
          <w:iCs/>
          <w:color w:val="000000"/>
          <w:sz w:val="24"/>
          <w:szCs w:val="24"/>
          <w:lang w:val="en-US" w:eastAsia="pt-BR"/>
        </w:rPr>
        <w:t>E</w:t>
      </w:r>
      <w:r w:rsidRPr="00891E79">
        <w:rPr>
          <w:rFonts w:ascii="Times" w:eastAsia="Times New Roman" w:hAnsi="Times" w:cs="Times"/>
          <w:i/>
          <w:iCs/>
          <w:color w:val="000000"/>
          <w:sz w:val="24"/>
          <w:szCs w:val="24"/>
          <w:vertAlign w:val="subscript"/>
          <w:lang w:val="en-US" w:eastAsia="pt-BR"/>
        </w:rPr>
        <w:t>D</w:t>
      </w:r>
      <w:r w:rsidRPr="00891E79">
        <w:rPr>
          <w:rFonts w:ascii="Times" w:eastAsia="Times New Roman" w:hAnsi="Times" w:cs="Times"/>
          <w:color w:val="000000"/>
          <w:sz w:val="24"/>
          <w:szCs w:val="24"/>
          <w:lang w:val="en-US" w:eastAsia="pt-BR"/>
        </w:rPr>
        <w:t xml:space="preserve"> for the 1993 samples. How do these values compare to the ones calculated for the 1992 samples?</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 xml:space="preserve">2. The following graph shows two different diversity indices (Simpson's </w:t>
      </w:r>
      <w:r w:rsidRPr="00891E79">
        <w:rPr>
          <w:rFonts w:ascii="Times" w:eastAsia="Times New Roman" w:hAnsi="Times" w:cs="Times"/>
          <w:i/>
          <w:iCs/>
          <w:color w:val="000000"/>
          <w:sz w:val="24"/>
          <w:szCs w:val="24"/>
          <w:lang w:val="en-US" w:eastAsia="pt-BR"/>
        </w:rPr>
        <w:t>D</w:t>
      </w:r>
      <w:r w:rsidRPr="00891E79">
        <w:rPr>
          <w:rFonts w:ascii="Times" w:eastAsia="Times New Roman" w:hAnsi="Times" w:cs="Times"/>
          <w:color w:val="000000"/>
          <w:sz w:val="24"/>
          <w:szCs w:val="24"/>
          <w:lang w:val="en-US" w:eastAsia="pt-BR"/>
        </w:rPr>
        <w:t xml:space="preserve"> and </w:t>
      </w:r>
      <w:r w:rsidRPr="00891E79">
        <w:rPr>
          <w:rFonts w:ascii="Times" w:eastAsia="Times New Roman" w:hAnsi="Times" w:cs="Times"/>
          <w:color w:val="000000"/>
          <w:sz w:val="24"/>
          <w:szCs w:val="24"/>
          <w:lang w:eastAsia="pt-BR"/>
        </w:rPr>
        <w:fldChar w:fldCharType="begin"/>
      </w:r>
      <w:r w:rsidRPr="00891E79">
        <w:rPr>
          <w:rFonts w:ascii="Times" w:eastAsia="Times New Roman" w:hAnsi="Times" w:cs="Times"/>
          <w:color w:val="000000"/>
          <w:sz w:val="24"/>
          <w:szCs w:val="24"/>
          <w:lang w:val="en-US" w:eastAsia="pt-BR"/>
        </w:rPr>
        <w:instrText xml:space="preserve"> HYPERLINK "http://www.tiem.utk.edu/~gross/bioed/bealsmodules/shannonDI.html" </w:instrText>
      </w:r>
      <w:r w:rsidRPr="00891E79">
        <w:rPr>
          <w:rFonts w:ascii="Times" w:eastAsia="Times New Roman" w:hAnsi="Times" w:cs="Times"/>
          <w:color w:val="000000"/>
          <w:sz w:val="24"/>
          <w:szCs w:val="24"/>
          <w:lang w:eastAsia="pt-BR"/>
        </w:rPr>
        <w:fldChar w:fldCharType="separate"/>
      </w:r>
      <w:r w:rsidRPr="00891E79">
        <w:rPr>
          <w:rFonts w:ascii="Times" w:eastAsia="Times New Roman" w:hAnsi="Times" w:cs="Times"/>
          <w:color w:val="0000FF"/>
          <w:sz w:val="24"/>
          <w:szCs w:val="24"/>
          <w:u w:val="single"/>
          <w:lang w:val="en-US" w:eastAsia="pt-BR"/>
        </w:rPr>
        <w:t xml:space="preserve">Shannon's </w:t>
      </w:r>
      <w:r w:rsidRPr="00891E79">
        <w:rPr>
          <w:rFonts w:ascii="Times" w:eastAsia="Times New Roman" w:hAnsi="Times" w:cs="Times"/>
          <w:i/>
          <w:iCs/>
          <w:color w:val="0000FF"/>
          <w:sz w:val="24"/>
          <w:szCs w:val="24"/>
          <w:u w:val="single"/>
          <w:lang w:val="en-US" w:eastAsia="pt-BR"/>
        </w:rPr>
        <w:t>H</w:t>
      </w:r>
      <w:proofErr w:type="spellStart"/>
      <w:r w:rsidRPr="00891E79">
        <w:rPr>
          <w:rFonts w:ascii="Times" w:eastAsia="Times New Roman" w:hAnsi="Times" w:cs="Times"/>
          <w:color w:val="000000"/>
          <w:sz w:val="24"/>
          <w:szCs w:val="24"/>
          <w:lang w:eastAsia="pt-BR"/>
        </w:rPr>
        <w:fldChar w:fldCharType="end"/>
      </w:r>
      <w:proofErr w:type="spellEnd"/>
      <w:r w:rsidRPr="00891E79">
        <w:rPr>
          <w:rFonts w:ascii="Times" w:eastAsia="Times New Roman" w:hAnsi="Times" w:cs="Times"/>
          <w:color w:val="000000"/>
          <w:sz w:val="24"/>
          <w:szCs w:val="24"/>
          <w:lang w:val="en-US" w:eastAsia="pt-BR"/>
        </w:rPr>
        <w:t>and their associated evenness indices (</w:t>
      </w:r>
      <w:r w:rsidRPr="00891E79">
        <w:rPr>
          <w:rFonts w:ascii="Times" w:eastAsia="Times New Roman" w:hAnsi="Times" w:cs="Times"/>
          <w:i/>
          <w:iCs/>
          <w:color w:val="000000"/>
          <w:sz w:val="24"/>
          <w:szCs w:val="24"/>
          <w:lang w:val="en-US" w:eastAsia="pt-BR"/>
        </w:rPr>
        <w:t>E</w:t>
      </w:r>
      <w:r w:rsidRPr="00891E79">
        <w:rPr>
          <w:rFonts w:ascii="Times" w:eastAsia="Times New Roman" w:hAnsi="Times" w:cs="Times"/>
          <w:i/>
          <w:iCs/>
          <w:color w:val="000000"/>
          <w:sz w:val="24"/>
          <w:szCs w:val="24"/>
          <w:vertAlign w:val="subscript"/>
          <w:lang w:val="en-US" w:eastAsia="pt-BR"/>
        </w:rPr>
        <w:t>D</w:t>
      </w:r>
      <w:r w:rsidRPr="00891E79">
        <w:rPr>
          <w:rFonts w:ascii="Times" w:eastAsia="Times New Roman" w:hAnsi="Times" w:cs="Times"/>
          <w:color w:val="000000"/>
          <w:sz w:val="24"/>
          <w:szCs w:val="24"/>
          <w:lang w:val="en-US" w:eastAsia="pt-BR"/>
        </w:rPr>
        <w:t xml:space="preserve"> and </w:t>
      </w:r>
      <w:r w:rsidRPr="00891E79">
        <w:rPr>
          <w:rFonts w:ascii="Times" w:eastAsia="Times New Roman" w:hAnsi="Times" w:cs="Times"/>
          <w:i/>
          <w:iCs/>
          <w:color w:val="000000"/>
          <w:sz w:val="24"/>
          <w:szCs w:val="24"/>
          <w:lang w:val="en-US" w:eastAsia="pt-BR"/>
        </w:rPr>
        <w:t>E</w:t>
      </w:r>
      <w:r w:rsidRPr="00891E79">
        <w:rPr>
          <w:rFonts w:ascii="Times" w:eastAsia="Times New Roman" w:hAnsi="Times" w:cs="Times"/>
          <w:i/>
          <w:iCs/>
          <w:color w:val="000000"/>
          <w:sz w:val="24"/>
          <w:szCs w:val="24"/>
          <w:vertAlign w:val="subscript"/>
          <w:lang w:val="en-US" w:eastAsia="pt-BR"/>
        </w:rPr>
        <w:t>H</w:t>
      </w:r>
      <w:r w:rsidRPr="00891E79">
        <w:rPr>
          <w:rFonts w:ascii="Times" w:eastAsia="Times New Roman" w:hAnsi="Times" w:cs="Times"/>
          <w:color w:val="000000"/>
          <w:sz w:val="24"/>
          <w:szCs w:val="24"/>
          <w:lang w:val="en-US" w:eastAsia="pt-BR"/>
        </w:rPr>
        <w:t>) calculated for four communities composed of 5, 10, 20 and 50 species, respectively. In each community, 90% of the individuals belong to one species, and the other 10% of the individuals are evenly divided among the remaining species. How do the indices differ across communities? (The diversity indices, and therefore the evenness indices, cannot be compared directly to one another, but we can compare how they change for the different communities). Would your conclusions about these communities be different depending on which diversity index you used?</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4114800" cy="3185160"/>
            <wp:effectExtent l="0" t="0" r="0" b="0"/>
            <wp:docPr id="1" name="Imagem 1" descr="http://www.tiem.utk.edu/~gross/bioed/bealsmodules/simpsonDI.g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bealsmodules/simpsonDI.gp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185160"/>
                    </a:xfrm>
                    <a:prstGeom prst="rect">
                      <a:avLst/>
                    </a:prstGeom>
                    <a:noFill/>
                    <a:ln>
                      <a:noFill/>
                    </a:ln>
                  </pic:spPr>
                </pic:pic>
              </a:graphicData>
            </a:graphic>
          </wp:inline>
        </w:drawing>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b/>
          <w:bCs/>
          <w:color w:val="000000"/>
          <w:sz w:val="24"/>
          <w:szCs w:val="24"/>
          <w:lang w:val="en-US" w:eastAsia="pt-BR"/>
        </w:rPr>
        <w:t>Sources:</w:t>
      </w:r>
      <w:r w:rsidRPr="00891E79">
        <w:rPr>
          <w:rFonts w:ascii="Times" w:eastAsia="Times New Roman" w:hAnsi="Times" w:cs="Times"/>
          <w:color w:val="000000"/>
          <w:sz w:val="24"/>
          <w:szCs w:val="24"/>
          <w:lang w:val="en-US" w:eastAsia="pt-BR"/>
        </w:rPr>
        <w:t xml:space="preserve"> Begon, M., J. L. Harper, and C. R. Townsend. 1996. </w:t>
      </w:r>
      <w:r w:rsidRPr="00891E79">
        <w:rPr>
          <w:rFonts w:ascii="Times" w:eastAsia="Times New Roman" w:hAnsi="Times" w:cs="Times"/>
          <w:color w:val="000000"/>
          <w:sz w:val="24"/>
          <w:szCs w:val="24"/>
          <w:u w:val="single"/>
          <w:lang w:val="en-US" w:eastAsia="pt-BR"/>
        </w:rPr>
        <w:t>Ecology: Individuals, Populations, and Communities</w:t>
      </w:r>
      <w:r w:rsidRPr="00891E79">
        <w:rPr>
          <w:rFonts w:ascii="Times" w:eastAsia="Times New Roman" w:hAnsi="Times" w:cs="Times"/>
          <w:color w:val="000000"/>
          <w:sz w:val="24"/>
          <w:szCs w:val="24"/>
          <w:lang w:val="en-US" w:eastAsia="pt-BR"/>
        </w:rPr>
        <w:t xml:space="preserve">, 3rd edition. </w:t>
      </w:r>
      <w:proofErr w:type="gramStart"/>
      <w:r w:rsidRPr="00891E79">
        <w:rPr>
          <w:rFonts w:ascii="Times" w:eastAsia="Times New Roman" w:hAnsi="Times" w:cs="Times"/>
          <w:color w:val="000000"/>
          <w:sz w:val="24"/>
          <w:szCs w:val="24"/>
          <w:lang w:val="en-US" w:eastAsia="pt-BR"/>
        </w:rPr>
        <w:t>Blackwell Science Ltd., Cambridge, MA.</w:t>
      </w:r>
      <w:proofErr w:type="gramEnd"/>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 xml:space="preserve">Magurran, A. E. 1988. </w:t>
      </w:r>
      <w:proofErr w:type="gramStart"/>
      <w:r w:rsidRPr="00891E79">
        <w:rPr>
          <w:rFonts w:ascii="Times" w:eastAsia="Times New Roman" w:hAnsi="Times" w:cs="Times"/>
          <w:color w:val="000000"/>
          <w:sz w:val="24"/>
          <w:szCs w:val="24"/>
          <w:u w:val="single"/>
          <w:lang w:val="en-US" w:eastAsia="pt-BR"/>
        </w:rPr>
        <w:t>Ecological Diversity and its Measurement</w:t>
      </w:r>
      <w:r w:rsidRPr="00891E79">
        <w:rPr>
          <w:rFonts w:ascii="Times" w:eastAsia="Times New Roman" w:hAnsi="Times" w:cs="Times"/>
          <w:color w:val="000000"/>
          <w:sz w:val="24"/>
          <w:szCs w:val="24"/>
          <w:lang w:val="en-US" w:eastAsia="pt-BR"/>
        </w:rPr>
        <w:t>.</w:t>
      </w:r>
      <w:proofErr w:type="gramEnd"/>
      <w:r w:rsidRPr="00891E79">
        <w:rPr>
          <w:rFonts w:ascii="Times" w:eastAsia="Times New Roman" w:hAnsi="Times" w:cs="Times"/>
          <w:color w:val="000000"/>
          <w:sz w:val="24"/>
          <w:szCs w:val="24"/>
          <w:lang w:val="en-US" w:eastAsia="pt-BR"/>
        </w:rPr>
        <w:t xml:space="preserve"> </w:t>
      </w:r>
      <w:proofErr w:type="gramStart"/>
      <w:r w:rsidRPr="00891E79">
        <w:rPr>
          <w:rFonts w:ascii="Times" w:eastAsia="Times New Roman" w:hAnsi="Times" w:cs="Times"/>
          <w:color w:val="000000"/>
          <w:sz w:val="24"/>
          <w:szCs w:val="24"/>
          <w:lang w:val="en-US" w:eastAsia="pt-BR"/>
        </w:rPr>
        <w:t>Princeton University Press, Princeton, NJ.</w:t>
      </w:r>
      <w:proofErr w:type="gramEnd"/>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w:eastAsia="Times New Roman" w:hAnsi="Times" w:cs="Times"/>
          <w:color w:val="000000"/>
          <w:sz w:val="24"/>
          <w:szCs w:val="24"/>
          <w:lang w:val="en-US" w:eastAsia="pt-BR"/>
        </w:rPr>
        <w:t xml:space="preserve">Rosenzweig, M. L. 1995. </w:t>
      </w:r>
      <w:proofErr w:type="gramStart"/>
      <w:r w:rsidRPr="00891E79">
        <w:rPr>
          <w:rFonts w:ascii="Times" w:eastAsia="Times New Roman" w:hAnsi="Times" w:cs="Times"/>
          <w:color w:val="000000"/>
          <w:sz w:val="24"/>
          <w:szCs w:val="24"/>
          <w:u w:val="single"/>
          <w:lang w:val="en-US" w:eastAsia="pt-BR"/>
        </w:rPr>
        <w:t>Species Diversity in Space and Time</w:t>
      </w:r>
      <w:r w:rsidRPr="00891E79">
        <w:rPr>
          <w:rFonts w:ascii="Times" w:eastAsia="Times New Roman" w:hAnsi="Times" w:cs="Times"/>
          <w:color w:val="000000"/>
          <w:sz w:val="24"/>
          <w:szCs w:val="24"/>
          <w:lang w:val="en-US" w:eastAsia="pt-BR"/>
        </w:rPr>
        <w:t>.</w:t>
      </w:r>
      <w:proofErr w:type="gramEnd"/>
      <w:r w:rsidRPr="00891E79">
        <w:rPr>
          <w:rFonts w:ascii="Times" w:eastAsia="Times New Roman" w:hAnsi="Times" w:cs="Times"/>
          <w:color w:val="000000"/>
          <w:sz w:val="24"/>
          <w:szCs w:val="24"/>
          <w:lang w:val="en-US" w:eastAsia="pt-BR"/>
        </w:rPr>
        <w:t xml:space="preserve"> </w:t>
      </w:r>
      <w:proofErr w:type="gramStart"/>
      <w:r w:rsidRPr="00891E79">
        <w:rPr>
          <w:rFonts w:ascii="Times" w:eastAsia="Times New Roman" w:hAnsi="Times" w:cs="Times"/>
          <w:color w:val="000000"/>
          <w:sz w:val="24"/>
          <w:szCs w:val="24"/>
          <w:lang w:val="en-US" w:eastAsia="pt-BR"/>
        </w:rPr>
        <w:t>Cambridge University Press, New York, NY.</w:t>
      </w:r>
      <w:proofErr w:type="gramEnd"/>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891E79">
        <w:rPr>
          <w:rFonts w:ascii="Times" w:eastAsia="Times New Roman" w:hAnsi="Times" w:cs="Times"/>
          <w:color w:val="000000"/>
          <w:sz w:val="24"/>
          <w:szCs w:val="24"/>
          <w:lang w:val="en-US" w:eastAsia="pt-BR"/>
        </w:rPr>
        <w:t>Siemann, E., J. Haarstad, and D. Tilman.</w:t>
      </w:r>
      <w:proofErr w:type="gramEnd"/>
      <w:r w:rsidRPr="00891E79">
        <w:rPr>
          <w:rFonts w:ascii="Times" w:eastAsia="Times New Roman" w:hAnsi="Times" w:cs="Times"/>
          <w:color w:val="000000"/>
          <w:sz w:val="24"/>
          <w:szCs w:val="24"/>
          <w:lang w:val="en-US" w:eastAsia="pt-BR"/>
        </w:rPr>
        <w:t xml:space="preserve"> 1997. Short-term and long-term effects of burning on oak savanna arthropods. </w:t>
      </w:r>
      <w:r w:rsidRPr="00891E79">
        <w:rPr>
          <w:rFonts w:ascii="Times" w:eastAsia="Times New Roman" w:hAnsi="Times" w:cs="Times"/>
          <w:color w:val="000000"/>
          <w:sz w:val="24"/>
          <w:szCs w:val="24"/>
          <w:lang w:eastAsia="pt-BR"/>
        </w:rPr>
        <w:t xml:space="preserve">American Midland </w:t>
      </w:r>
      <w:proofErr w:type="spellStart"/>
      <w:r w:rsidRPr="00891E79">
        <w:rPr>
          <w:rFonts w:ascii="Times" w:eastAsia="Times New Roman" w:hAnsi="Times" w:cs="Times"/>
          <w:color w:val="000000"/>
          <w:sz w:val="24"/>
          <w:szCs w:val="24"/>
          <w:lang w:eastAsia="pt-BR"/>
        </w:rPr>
        <w:t>Naturalist</w:t>
      </w:r>
      <w:proofErr w:type="spellEnd"/>
      <w:r w:rsidRPr="00891E79">
        <w:rPr>
          <w:rFonts w:ascii="Times" w:eastAsia="Times New Roman" w:hAnsi="Times" w:cs="Times"/>
          <w:color w:val="000000"/>
          <w:sz w:val="24"/>
          <w:szCs w:val="24"/>
          <w:lang w:eastAsia="pt-BR"/>
        </w:rPr>
        <w:t xml:space="preserve"> </w:t>
      </w:r>
      <w:r w:rsidRPr="00891E79">
        <w:rPr>
          <w:rFonts w:ascii="Times" w:eastAsia="Times New Roman" w:hAnsi="Times" w:cs="Times"/>
          <w:b/>
          <w:bCs/>
          <w:color w:val="000000"/>
          <w:sz w:val="24"/>
          <w:szCs w:val="24"/>
          <w:lang w:eastAsia="pt-BR"/>
        </w:rPr>
        <w:t>137</w:t>
      </w:r>
      <w:r w:rsidRPr="00891E79">
        <w:rPr>
          <w:rFonts w:ascii="Times" w:eastAsia="Times New Roman" w:hAnsi="Times" w:cs="Times"/>
          <w:color w:val="000000"/>
          <w:sz w:val="24"/>
          <w:szCs w:val="24"/>
          <w:lang w:eastAsia="pt-BR"/>
        </w:rPr>
        <w:t>:349-361.</w:t>
      </w:r>
      <w:r w:rsidRPr="00891E79">
        <w:rPr>
          <w:rFonts w:ascii="Times New Roman" w:eastAsia="Times New Roman" w:hAnsi="Times New Roman" w:cs="Times New Roman"/>
          <w:color w:val="000000"/>
          <w:sz w:val="24"/>
          <w:szCs w:val="24"/>
          <w:lang w:eastAsia="pt-BR"/>
        </w:rPr>
        <w:t xml:space="preserve"> </w:t>
      </w:r>
    </w:p>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pict>
          <v:rect id="_x0000_i1025" style="width:589.8pt;height:1.5pt" o:hralign="center" o:hrstd="t" o:hr="t" fillcolor="#a0a0a0" stroked="f"/>
        </w:pict>
      </w:r>
    </w:p>
    <w:p w:rsidR="00891E79" w:rsidRPr="00891E79" w:rsidRDefault="00891E79" w:rsidP="00891E79">
      <w:pPr>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891E79">
        <w:rPr>
          <w:rFonts w:ascii="Times New Roman" w:eastAsia="Times New Roman" w:hAnsi="Times New Roman" w:cs="Times New Roman"/>
          <w:i/>
          <w:iCs/>
          <w:color w:val="000000"/>
          <w:sz w:val="24"/>
          <w:szCs w:val="24"/>
          <w:lang w:val="en-US" w:eastAsia="pt-BR"/>
        </w:rPr>
        <w:t>copyright 1999 M. Beals, L. Gross, S. Harrell</w:t>
      </w:r>
      <w:r w:rsidRPr="00891E79">
        <w:rPr>
          <w:rFonts w:ascii="Times New Roman" w:eastAsia="Times New Roman" w:hAnsi="Times New Roman" w:cs="Times New Roman"/>
          <w:color w:val="000000"/>
          <w:sz w:val="24"/>
          <w:szCs w:val="24"/>
          <w:lang w:val="en-US" w:eastAsia="pt-BR"/>
        </w:rPr>
        <w:t xml:space="preserve"> </w:t>
      </w:r>
    </w:p>
    <w:p w:rsidR="00891E79" w:rsidRPr="00891E79" w:rsidRDefault="00891E79" w:rsidP="00891E79">
      <w:pPr>
        <w:spacing w:after="0" w:line="240" w:lineRule="auto"/>
        <w:rPr>
          <w:rFonts w:ascii="Times New Roman" w:eastAsia="Times New Roman" w:hAnsi="Times New Roman" w:cs="Times New Roman"/>
          <w:color w:val="000000"/>
          <w:sz w:val="24"/>
          <w:szCs w:val="24"/>
          <w:lang w:eastAsia="pt-BR"/>
        </w:rPr>
      </w:pPr>
      <w:r w:rsidRPr="00891E79">
        <w:rPr>
          <w:rFonts w:ascii="Times New Roman" w:eastAsia="Times New Roman" w:hAnsi="Times New Roman" w:cs="Times New Roman"/>
          <w:color w:val="000000"/>
          <w:sz w:val="24"/>
          <w:szCs w:val="24"/>
          <w:lang w:eastAsia="pt-BR"/>
        </w:rPr>
        <w:pict>
          <v:rect id="_x0000_i1026" style="width:589.8pt;height:1.5pt" o:hralign="center" o:hrstd="t" o:hr="t" fillcolor="#a0a0a0" stroked="f"/>
        </w:pict>
      </w:r>
    </w:p>
    <w:p w:rsidR="00EC651B" w:rsidRDefault="00EC651B">
      <w:bookmarkStart w:id="2" w:name="_GoBack"/>
      <w:bookmarkEnd w:id="2"/>
    </w:p>
    <w:sectPr w:rsidR="00EC65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79"/>
    <w:rsid w:val="0000593D"/>
    <w:rsid w:val="00123626"/>
    <w:rsid w:val="002458B6"/>
    <w:rsid w:val="00275645"/>
    <w:rsid w:val="00391F4C"/>
    <w:rsid w:val="004722E3"/>
    <w:rsid w:val="004F3E7F"/>
    <w:rsid w:val="00580E15"/>
    <w:rsid w:val="0058422F"/>
    <w:rsid w:val="005B125C"/>
    <w:rsid w:val="00730353"/>
    <w:rsid w:val="007610AD"/>
    <w:rsid w:val="00891E79"/>
    <w:rsid w:val="008C16E8"/>
    <w:rsid w:val="00A50DF6"/>
    <w:rsid w:val="00AB281C"/>
    <w:rsid w:val="00B214E3"/>
    <w:rsid w:val="00B304CD"/>
    <w:rsid w:val="00BC6AE3"/>
    <w:rsid w:val="00BE71AD"/>
    <w:rsid w:val="00D1295D"/>
    <w:rsid w:val="00EC651B"/>
    <w:rsid w:val="00F43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91E79"/>
    <w:rPr>
      <w:color w:val="0000FF"/>
      <w:u w:val="single"/>
    </w:rPr>
  </w:style>
  <w:style w:type="paragraph" w:styleId="NormalWeb">
    <w:name w:val="Normal (Web)"/>
    <w:basedOn w:val="Normal"/>
    <w:uiPriority w:val="99"/>
    <w:semiHidden/>
    <w:unhideWhenUsed/>
    <w:rsid w:val="00891E79"/>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891E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1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91E79"/>
    <w:rPr>
      <w:color w:val="0000FF"/>
      <w:u w:val="single"/>
    </w:rPr>
  </w:style>
  <w:style w:type="paragraph" w:styleId="NormalWeb">
    <w:name w:val="Normal (Web)"/>
    <w:basedOn w:val="Normal"/>
    <w:uiPriority w:val="99"/>
    <w:semiHidden/>
    <w:unhideWhenUsed/>
    <w:rsid w:val="00891E79"/>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891E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1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Professor</cp:lastModifiedBy>
  <cp:revision>1</cp:revision>
  <dcterms:created xsi:type="dcterms:W3CDTF">2011-03-23T14:40:00Z</dcterms:created>
  <dcterms:modified xsi:type="dcterms:W3CDTF">2011-03-23T14:41:00Z</dcterms:modified>
</cp:coreProperties>
</file>